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573" w:rsidRPr="005F0ABC" w:rsidRDefault="008110AA" w:rsidP="003B668B">
      <w:pPr>
        <w:tabs>
          <w:tab w:val="left" w:pos="5400"/>
        </w:tabs>
        <w:jc w:val="right"/>
        <w:rPr>
          <w:rFonts w:asciiTheme="majorBidi" w:hAnsiTheme="majorBidi" w:cstheme="majorBidi"/>
          <w:sz w:val="24"/>
          <w:szCs w:val="24"/>
        </w:rPr>
      </w:pPr>
      <w:r w:rsidRPr="005F0ABC">
        <w:rPr>
          <w:rFonts w:asciiTheme="majorBidi" w:hAnsiTheme="majorBidi" w:cstheme="majorBidi"/>
          <w:sz w:val="24"/>
          <w:szCs w:val="24"/>
        </w:rPr>
        <w:t xml:space="preserve">Date: </w:t>
      </w:r>
      <w:r w:rsidR="004E246D" w:rsidRPr="005F0ABC">
        <w:rPr>
          <w:rFonts w:asciiTheme="majorBidi" w:hAnsiTheme="majorBidi" w:cstheme="majorBidi"/>
          <w:sz w:val="24"/>
          <w:szCs w:val="24"/>
        </w:rPr>
        <w:t>8</w:t>
      </w:r>
      <w:r w:rsidR="003B668B" w:rsidRPr="005F0ABC">
        <w:rPr>
          <w:rFonts w:asciiTheme="majorBidi" w:hAnsiTheme="majorBidi" w:cstheme="majorBidi"/>
          <w:sz w:val="24"/>
          <w:szCs w:val="24"/>
        </w:rPr>
        <w:t xml:space="preserve"> April 2021</w:t>
      </w:r>
    </w:p>
    <w:p w:rsidR="009E6573" w:rsidRPr="005F0ABC" w:rsidRDefault="009E6573" w:rsidP="009E6573">
      <w:pPr>
        <w:tabs>
          <w:tab w:val="left" w:pos="-180"/>
          <w:tab w:val="right" w:pos="1980"/>
          <w:tab w:val="left" w:pos="2160"/>
          <w:tab w:val="left" w:pos="4320"/>
        </w:tabs>
        <w:rPr>
          <w:rFonts w:asciiTheme="majorBidi" w:hAnsiTheme="majorBidi" w:cstheme="majorBidi"/>
          <w:b/>
          <w:sz w:val="24"/>
          <w:szCs w:val="24"/>
        </w:rPr>
      </w:pPr>
    </w:p>
    <w:p w:rsidR="009E6573" w:rsidRPr="005F0ABC" w:rsidRDefault="009E6573" w:rsidP="009E6573">
      <w:pPr>
        <w:pStyle w:val="Caption"/>
        <w:rPr>
          <w:rFonts w:asciiTheme="majorBidi" w:hAnsiTheme="majorBidi" w:cstheme="majorBidi"/>
          <w:sz w:val="24"/>
          <w:szCs w:val="24"/>
        </w:rPr>
      </w:pPr>
      <w:r w:rsidRPr="005F0ABC">
        <w:rPr>
          <w:rFonts w:asciiTheme="majorBidi" w:hAnsiTheme="majorBidi" w:cstheme="majorBidi"/>
          <w:sz w:val="24"/>
          <w:szCs w:val="24"/>
        </w:rPr>
        <w:t xml:space="preserve">REQUEST FOR QUOTATION </w:t>
      </w:r>
    </w:p>
    <w:p w:rsidR="009E6573" w:rsidRPr="005F0ABC" w:rsidRDefault="00A11926" w:rsidP="009F16B1">
      <w:pPr>
        <w:jc w:val="center"/>
        <w:rPr>
          <w:rFonts w:asciiTheme="majorBidi" w:hAnsiTheme="majorBidi" w:cstheme="majorBidi"/>
          <w:sz w:val="24"/>
          <w:szCs w:val="24"/>
        </w:rPr>
      </w:pPr>
      <w:r w:rsidRPr="005F0ABC">
        <w:rPr>
          <w:rFonts w:asciiTheme="majorBidi" w:hAnsiTheme="majorBidi" w:cstheme="majorBidi"/>
          <w:b/>
          <w:sz w:val="24"/>
          <w:szCs w:val="24"/>
        </w:rPr>
        <w:t>RFQ Nº UNFPA/ASRO/RFQ/21/00</w:t>
      </w:r>
      <w:r w:rsidR="009F16B1" w:rsidRPr="005F0ABC">
        <w:rPr>
          <w:rFonts w:asciiTheme="majorBidi" w:hAnsiTheme="majorBidi" w:cstheme="majorBidi"/>
          <w:b/>
          <w:sz w:val="24"/>
          <w:szCs w:val="24"/>
        </w:rPr>
        <w:t>4</w:t>
      </w:r>
    </w:p>
    <w:p w:rsidR="009E6573" w:rsidRPr="005F0ABC"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ajorBidi" w:hAnsiTheme="majorBidi" w:cstheme="majorBidi"/>
          <w:szCs w:val="24"/>
        </w:rPr>
      </w:pPr>
      <w:r w:rsidRPr="005F0ABC">
        <w:rPr>
          <w:rFonts w:asciiTheme="majorBidi" w:hAnsiTheme="majorBidi" w:cstheme="majorBidi"/>
          <w:szCs w:val="24"/>
        </w:rPr>
        <w:t>Dear Sir/Madam,</w:t>
      </w:r>
    </w:p>
    <w:p w:rsidR="009E6573" w:rsidRPr="005F0ABC"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ajorBidi" w:hAnsiTheme="majorBidi" w:cstheme="majorBidi"/>
          <w:szCs w:val="24"/>
        </w:rPr>
      </w:pPr>
    </w:p>
    <w:p w:rsidR="001E2677" w:rsidRPr="005F0ABC" w:rsidRDefault="00437EC4" w:rsidP="00A25BAF">
      <w:pPr>
        <w:jc w:val="both"/>
        <w:rPr>
          <w:rFonts w:asciiTheme="majorBidi" w:hAnsiTheme="majorBidi" w:cstheme="majorBidi"/>
          <w:b/>
          <w:bCs/>
          <w:sz w:val="24"/>
          <w:szCs w:val="24"/>
        </w:rPr>
      </w:pPr>
      <w:r w:rsidRPr="005F0ABC">
        <w:rPr>
          <w:rFonts w:asciiTheme="majorBidi" w:hAnsiTheme="majorBidi" w:cstheme="majorBidi"/>
          <w:sz w:val="24"/>
          <w:szCs w:val="24"/>
        </w:rPr>
        <w:t>The Unite</w:t>
      </w:r>
      <w:r w:rsidR="008110AA" w:rsidRPr="005F0ABC">
        <w:rPr>
          <w:rFonts w:asciiTheme="majorBidi" w:hAnsiTheme="majorBidi" w:cstheme="majorBidi"/>
          <w:sz w:val="24"/>
          <w:szCs w:val="24"/>
        </w:rPr>
        <w:t xml:space="preserve">d Nations Population Fund, </w:t>
      </w:r>
      <w:r w:rsidR="009E3505" w:rsidRPr="005F0ABC">
        <w:rPr>
          <w:rFonts w:asciiTheme="majorBidi" w:hAnsiTheme="majorBidi" w:cstheme="majorBidi"/>
          <w:sz w:val="24"/>
          <w:szCs w:val="24"/>
        </w:rPr>
        <w:t>Arab States Regional Office</w:t>
      </w:r>
      <w:r w:rsidR="008110AA" w:rsidRPr="005F0ABC">
        <w:rPr>
          <w:rFonts w:asciiTheme="majorBidi" w:hAnsiTheme="majorBidi" w:cstheme="majorBidi"/>
          <w:sz w:val="24"/>
          <w:szCs w:val="24"/>
        </w:rPr>
        <w:t xml:space="preserve"> (</w:t>
      </w:r>
      <w:r w:rsidR="009E3505" w:rsidRPr="005F0ABC">
        <w:rPr>
          <w:rFonts w:asciiTheme="majorBidi" w:hAnsiTheme="majorBidi" w:cstheme="majorBidi"/>
          <w:sz w:val="24"/>
          <w:szCs w:val="24"/>
        </w:rPr>
        <w:t>UNFPA ASRO</w:t>
      </w:r>
      <w:r w:rsidR="008110AA" w:rsidRPr="005F0ABC">
        <w:rPr>
          <w:rFonts w:asciiTheme="majorBidi" w:hAnsiTheme="majorBidi" w:cstheme="majorBidi"/>
          <w:sz w:val="24"/>
          <w:szCs w:val="24"/>
        </w:rPr>
        <w:t>) the United Nations sexual and reproductive health agency</w:t>
      </w:r>
      <w:r w:rsidRPr="005F0ABC">
        <w:rPr>
          <w:rFonts w:asciiTheme="majorBidi" w:hAnsiTheme="majorBidi" w:cstheme="majorBidi"/>
          <w:sz w:val="24"/>
          <w:szCs w:val="24"/>
        </w:rPr>
        <w:t xml:space="preserve">, is seeking qualified </w:t>
      </w:r>
      <w:r w:rsidR="008110AA" w:rsidRPr="005F0ABC">
        <w:rPr>
          <w:rFonts w:asciiTheme="majorBidi" w:hAnsiTheme="majorBidi" w:cstheme="majorBidi"/>
          <w:sz w:val="24"/>
          <w:szCs w:val="24"/>
        </w:rPr>
        <w:t>b</w:t>
      </w:r>
      <w:r w:rsidRPr="005F0ABC">
        <w:rPr>
          <w:rFonts w:asciiTheme="majorBidi" w:hAnsiTheme="majorBidi" w:cstheme="majorBidi"/>
          <w:sz w:val="24"/>
          <w:szCs w:val="24"/>
        </w:rPr>
        <w:t xml:space="preserve">ids for the </w:t>
      </w:r>
      <w:r w:rsidR="00A25BAF" w:rsidRPr="005F0ABC">
        <w:rPr>
          <w:rFonts w:asciiTheme="majorBidi" w:hAnsiTheme="majorBidi" w:cstheme="majorBidi"/>
          <w:sz w:val="24"/>
          <w:szCs w:val="24"/>
        </w:rPr>
        <w:t xml:space="preserve">conduction </w:t>
      </w:r>
      <w:r w:rsidRPr="005F0ABC">
        <w:rPr>
          <w:rFonts w:asciiTheme="majorBidi" w:hAnsiTheme="majorBidi" w:cstheme="majorBidi"/>
          <w:sz w:val="24"/>
          <w:szCs w:val="24"/>
        </w:rPr>
        <w:t>of</w:t>
      </w:r>
      <w:r w:rsidR="001A0738" w:rsidRPr="005F0ABC">
        <w:rPr>
          <w:rFonts w:asciiTheme="majorBidi" w:hAnsiTheme="majorBidi" w:cstheme="majorBidi"/>
          <w:sz w:val="24"/>
          <w:szCs w:val="24"/>
        </w:rPr>
        <w:t>:</w:t>
      </w:r>
      <w:r w:rsidRPr="005F0ABC">
        <w:rPr>
          <w:rFonts w:asciiTheme="majorBidi" w:hAnsiTheme="majorBidi" w:cstheme="majorBidi"/>
          <w:sz w:val="24"/>
          <w:szCs w:val="24"/>
        </w:rPr>
        <w:t xml:space="preserve"> </w:t>
      </w:r>
      <w:r w:rsidR="003B668B" w:rsidRPr="005F0ABC">
        <w:rPr>
          <w:rFonts w:asciiTheme="majorBidi" w:hAnsiTheme="majorBidi" w:cstheme="majorBidi"/>
          <w:b/>
          <w:bCs/>
          <w:sz w:val="24"/>
          <w:szCs w:val="24"/>
        </w:rPr>
        <w:t>An in-depth regional</w:t>
      </w:r>
      <w:r w:rsidR="00A25BAF" w:rsidRPr="005F0ABC">
        <w:rPr>
          <w:rFonts w:asciiTheme="majorBidi" w:hAnsiTheme="majorBidi" w:cstheme="majorBidi"/>
        </w:rPr>
        <w:t xml:space="preserve"> </w:t>
      </w:r>
      <w:r w:rsidR="00A25BAF" w:rsidRPr="005F0ABC">
        <w:rPr>
          <w:rFonts w:asciiTheme="majorBidi" w:hAnsiTheme="majorBidi" w:cstheme="majorBidi"/>
          <w:b/>
          <w:bCs/>
          <w:sz w:val="24"/>
          <w:szCs w:val="24"/>
        </w:rPr>
        <w:t>research and</w:t>
      </w:r>
      <w:r w:rsidR="003B668B" w:rsidRPr="005F0ABC">
        <w:rPr>
          <w:rFonts w:asciiTheme="majorBidi" w:hAnsiTheme="majorBidi" w:cstheme="majorBidi"/>
          <w:b/>
          <w:bCs/>
          <w:sz w:val="24"/>
          <w:szCs w:val="24"/>
        </w:rPr>
        <w:t xml:space="preserve"> analysis examining sexual &amp; reproductive health &amp; reproductive rights, gender gaps &amp; disability-related data </w:t>
      </w:r>
      <w:r w:rsidR="00A25BAF" w:rsidRPr="005F0ABC">
        <w:rPr>
          <w:rFonts w:asciiTheme="majorBidi" w:hAnsiTheme="majorBidi" w:cstheme="majorBidi"/>
          <w:b/>
          <w:bCs/>
          <w:sz w:val="24"/>
          <w:szCs w:val="24"/>
        </w:rPr>
        <w:t xml:space="preserve">titled </w:t>
      </w:r>
      <w:r w:rsidR="003B668B" w:rsidRPr="005F0ABC">
        <w:rPr>
          <w:rFonts w:asciiTheme="majorBidi" w:hAnsiTheme="majorBidi" w:cstheme="majorBidi"/>
          <w:b/>
          <w:bCs/>
          <w:sz w:val="24"/>
          <w:szCs w:val="24"/>
        </w:rPr>
        <w:t>"Disability in the Arab region:  a challenged vulnerability"</w:t>
      </w:r>
    </w:p>
    <w:p w:rsidR="003B668B" w:rsidRPr="005F0ABC" w:rsidRDefault="003B668B" w:rsidP="003B668B">
      <w:pPr>
        <w:jc w:val="both"/>
        <w:rPr>
          <w:rFonts w:asciiTheme="majorBidi" w:hAnsiTheme="majorBidi" w:cstheme="majorBidi"/>
          <w:b/>
          <w:bCs/>
          <w:sz w:val="24"/>
          <w:szCs w:val="24"/>
        </w:rPr>
      </w:pPr>
    </w:p>
    <w:tbl>
      <w:tblPr>
        <w:tblW w:w="741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07"/>
        <w:gridCol w:w="3707"/>
      </w:tblGrid>
      <w:tr w:rsidR="003B668B" w:rsidRPr="005F0ABC" w:rsidTr="003B668B">
        <w:trPr>
          <w:jc w:val="center"/>
        </w:trPr>
        <w:tc>
          <w:tcPr>
            <w:tcW w:w="3707" w:type="dxa"/>
            <w:shd w:val="clear" w:color="auto" w:fill="auto"/>
            <w:tcMar>
              <w:top w:w="100" w:type="dxa"/>
              <w:left w:w="100" w:type="dxa"/>
              <w:bottom w:w="100" w:type="dxa"/>
              <w:right w:w="100" w:type="dxa"/>
            </w:tcMar>
          </w:tcPr>
          <w:p w:rsidR="003B668B" w:rsidRPr="005F0ABC" w:rsidRDefault="003B668B" w:rsidP="00A25BAF">
            <w:pPr>
              <w:widowControl w:val="0"/>
              <w:rPr>
                <w:rFonts w:asciiTheme="majorBidi" w:eastAsia="Arial" w:hAnsiTheme="majorBidi" w:cstheme="majorBidi"/>
                <w:bCs/>
              </w:rPr>
            </w:pPr>
            <w:r w:rsidRPr="005F0ABC">
              <w:rPr>
                <w:rFonts w:asciiTheme="majorBidi" w:eastAsia="Arial" w:hAnsiTheme="majorBidi" w:cstheme="majorBidi"/>
                <w:bCs/>
              </w:rPr>
              <w:t>Deliverable (specific output)</w:t>
            </w:r>
          </w:p>
        </w:tc>
        <w:tc>
          <w:tcPr>
            <w:tcW w:w="3707" w:type="dxa"/>
            <w:shd w:val="clear" w:color="auto" w:fill="auto"/>
            <w:tcMar>
              <w:top w:w="100" w:type="dxa"/>
              <w:left w:w="100" w:type="dxa"/>
              <w:bottom w:w="100" w:type="dxa"/>
              <w:right w:w="100" w:type="dxa"/>
            </w:tcMar>
          </w:tcPr>
          <w:p w:rsidR="003B668B" w:rsidRPr="005F0ABC" w:rsidRDefault="003B668B" w:rsidP="00A25BAF">
            <w:pPr>
              <w:widowControl w:val="0"/>
              <w:rPr>
                <w:rFonts w:asciiTheme="majorBidi" w:eastAsia="Arial" w:hAnsiTheme="majorBidi" w:cstheme="majorBidi"/>
                <w:bCs/>
              </w:rPr>
            </w:pPr>
            <w:r w:rsidRPr="005F0ABC">
              <w:rPr>
                <w:rFonts w:asciiTheme="majorBidi" w:eastAsia="Arial" w:hAnsiTheme="majorBidi" w:cstheme="majorBidi"/>
                <w:bCs/>
              </w:rPr>
              <w:t xml:space="preserve">Delivery date </w:t>
            </w:r>
          </w:p>
        </w:tc>
      </w:tr>
      <w:tr w:rsidR="003B668B" w:rsidRPr="005F0ABC" w:rsidTr="003B668B">
        <w:trPr>
          <w:jc w:val="center"/>
        </w:trPr>
        <w:tc>
          <w:tcPr>
            <w:tcW w:w="3707" w:type="dxa"/>
            <w:shd w:val="clear" w:color="auto" w:fill="auto"/>
            <w:tcMar>
              <w:top w:w="100" w:type="dxa"/>
              <w:left w:w="100" w:type="dxa"/>
              <w:bottom w:w="100" w:type="dxa"/>
              <w:right w:w="100" w:type="dxa"/>
            </w:tcMar>
          </w:tcPr>
          <w:p w:rsidR="003B668B" w:rsidRPr="005F0ABC" w:rsidRDefault="003B668B" w:rsidP="00A25BAF">
            <w:pPr>
              <w:pBdr>
                <w:top w:val="nil"/>
                <w:left w:val="nil"/>
                <w:bottom w:val="nil"/>
                <w:right w:val="nil"/>
                <w:between w:val="nil"/>
              </w:pBdr>
              <w:spacing w:before="120"/>
              <w:rPr>
                <w:rFonts w:asciiTheme="majorBidi" w:eastAsia="Arial" w:hAnsiTheme="majorBidi" w:cstheme="majorBidi"/>
              </w:rPr>
            </w:pPr>
            <w:r w:rsidRPr="005F0ABC">
              <w:rPr>
                <w:rFonts w:asciiTheme="majorBidi" w:eastAsia="Arial" w:hAnsiTheme="majorBidi" w:cstheme="majorBidi"/>
              </w:rPr>
              <w:t xml:space="preserve">Proposed methodology, suggested selection of countries and detailed timeframe </w:t>
            </w:r>
            <w:r w:rsidRPr="005F0ABC">
              <w:rPr>
                <w:rFonts w:asciiTheme="majorBidi" w:eastAsia="Arial" w:hAnsiTheme="majorBidi" w:cstheme="majorBidi"/>
                <w:color w:val="000000"/>
              </w:rPr>
              <w:t xml:space="preserve">– including schedule of monitoring efforts - </w:t>
            </w:r>
            <w:r w:rsidRPr="005F0ABC">
              <w:rPr>
                <w:rFonts w:asciiTheme="majorBidi" w:eastAsia="Arial" w:hAnsiTheme="majorBidi" w:cstheme="majorBidi"/>
              </w:rPr>
              <w:t xml:space="preserve">to be presented to UNFPA ASRO </w:t>
            </w:r>
          </w:p>
        </w:tc>
        <w:tc>
          <w:tcPr>
            <w:tcW w:w="3707" w:type="dxa"/>
            <w:shd w:val="clear" w:color="auto" w:fill="auto"/>
            <w:tcMar>
              <w:top w:w="100" w:type="dxa"/>
              <w:left w:w="100" w:type="dxa"/>
              <w:bottom w:w="100" w:type="dxa"/>
              <w:right w:w="100" w:type="dxa"/>
            </w:tcMar>
          </w:tcPr>
          <w:p w:rsidR="003B668B" w:rsidRPr="005F0ABC" w:rsidRDefault="003B668B" w:rsidP="00A25BAF">
            <w:pPr>
              <w:pBdr>
                <w:top w:val="nil"/>
                <w:left w:val="nil"/>
                <w:bottom w:val="nil"/>
                <w:right w:val="nil"/>
                <w:between w:val="nil"/>
              </w:pBdr>
              <w:spacing w:before="120"/>
              <w:jc w:val="both"/>
              <w:rPr>
                <w:rFonts w:asciiTheme="majorBidi" w:eastAsia="Arial" w:hAnsiTheme="majorBidi" w:cstheme="majorBidi"/>
              </w:rPr>
            </w:pPr>
            <w:r w:rsidRPr="005F0ABC">
              <w:rPr>
                <w:rFonts w:asciiTheme="majorBidi" w:eastAsia="Arial" w:hAnsiTheme="majorBidi" w:cstheme="majorBidi"/>
              </w:rPr>
              <w:t>one week following contract award</w:t>
            </w:r>
          </w:p>
          <w:p w:rsidR="003B668B" w:rsidRPr="005F0ABC" w:rsidRDefault="003B668B" w:rsidP="00A25BAF">
            <w:pPr>
              <w:widowControl w:val="0"/>
              <w:rPr>
                <w:rFonts w:asciiTheme="majorBidi" w:eastAsia="Arial" w:hAnsiTheme="majorBidi" w:cstheme="majorBidi"/>
                <w:bCs/>
              </w:rPr>
            </w:pPr>
          </w:p>
        </w:tc>
      </w:tr>
      <w:tr w:rsidR="003B668B" w:rsidRPr="005F0ABC" w:rsidTr="003B668B">
        <w:trPr>
          <w:jc w:val="center"/>
        </w:trPr>
        <w:tc>
          <w:tcPr>
            <w:tcW w:w="3707" w:type="dxa"/>
            <w:shd w:val="clear" w:color="auto" w:fill="auto"/>
            <w:tcMar>
              <w:top w:w="100" w:type="dxa"/>
              <w:left w:w="100" w:type="dxa"/>
              <w:bottom w:w="100" w:type="dxa"/>
              <w:right w:w="100" w:type="dxa"/>
            </w:tcMar>
          </w:tcPr>
          <w:p w:rsidR="003B668B" w:rsidRPr="005F0ABC" w:rsidRDefault="003B668B" w:rsidP="00A25BAF">
            <w:pPr>
              <w:rPr>
                <w:rFonts w:asciiTheme="majorBidi" w:eastAsia="Arial" w:hAnsiTheme="majorBidi" w:cstheme="majorBidi"/>
              </w:rPr>
            </w:pPr>
            <w:r w:rsidRPr="005F0ABC">
              <w:rPr>
                <w:rFonts w:asciiTheme="majorBidi" w:eastAsia="Arial" w:hAnsiTheme="majorBidi" w:cstheme="majorBidi"/>
              </w:rPr>
              <w:t>Draft Regional study report submitted in English</w:t>
            </w:r>
          </w:p>
        </w:tc>
        <w:tc>
          <w:tcPr>
            <w:tcW w:w="3707" w:type="dxa"/>
            <w:shd w:val="clear" w:color="auto" w:fill="auto"/>
            <w:tcMar>
              <w:top w:w="100" w:type="dxa"/>
              <w:left w:w="100" w:type="dxa"/>
              <w:bottom w:w="100" w:type="dxa"/>
              <w:right w:w="100" w:type="dxa"/>
            </w:tcMar>
          </w:tcPr>
          <w:p w:rsidR="003B668B" w:rsidRPr="005F0ABC" w:rsidRDefault="003B668B" w:rsidP="00A25BAF">
            <w:pPr>
              <w:rPr>
                <w:rFonts w:asciiTheme="majorBidi" w:hAnsiTheme="majorBidi" w:cstheme="majorBidi"/>
                <w:bCs/>
              </w:rPr>
            </w:pPr>
            <w:r w:rsidRPr="005F0ABC">
              <w:rPr>
                <w:rFonts w:asciiTheme="majorBidi" w:eastAsia="Arial" w:hAnsiTheme="majorBidi" w:cstheme="majorBidi"/>
                <w:bCs/>
              </w:rPr>
              <w:t>Within 4 months from clearing the methodology</w:t>
            </w:r>
          </w:p>
        </w:tc>
      </w:tr>
      <w:tr w:rsidR="003B668B" w:rsidRPr="005F0ABC" w:rsidTr="003B668B">
        <w:trPr>
          <w:jc w:val="center"/>
        </w:trPr>
        <w:tc>
          <w:tcPr>
            <w:tcW w:w="3707" w:type="dxa"/>
            <w:shd w:val="clear" w:color="auto" w:fill="auto"/>
            <w:tcMar>
              <w:top w:w="100" w:type="dxa"/>
              <w:left w:w="100" w:type="dxa"/>
              <w:bottom w:w="100" w:type="dxa"/>
              <w:right w:w="100" w:type="dxa"/>
            </w:tcMar>
          </w:tcPr>
          <w:p w:rsidR="003B668B" w:rsidRPr="005F0ABC" w:rsidRDefault="003B668B" w:rsidP="00A25BAF">
            <w:pPr>
              <w:rPr>
                <w:rFonts w:asciiTheme="majorBidi" w:hAnsiTheme="majorBidi" w:cstheme="majorBidi"/>
              </w:rPr>
            </w:pPr>
            <w:r w:rsidRPr="005F0ABC">
              <w:rPr>
                <w:rFonts w:asciiTheme="majorBidi" w:eastAsia="Arial" w:hAnsiTheme="majorBidi" w:cstheme="majorBidi"/>
              </w:rPr>
              <w:t>Presentation of results at a virtual regional Expert Group Meeting</w:t>
            </w:r>
          </w:p>
        </w:tc>
        <w:tc>
          <w:tcPr>
            <w:tcW w:w="3707" w:type="dxa"/>
            <w:shd w:val="clear" w:color="auto" w:fill="auto"/>
            <w:tcMar>
              <w:top w:w="100" w:type="dxa"/>
              <w:left w:w="100" w:type="dxa"/>
              <w:bottom w:w="100" w:type="dxa"/>
              <w:right w:w="100" w:type="dxa"/>
            </w:tcMar>
          </w:tcPr>
          <w:p w:rsidR="003B668B" w:rsidRPr="005F0ABC" w:rsidRDefault="003B668B" w:rsidP="00A25BAF">
            <w:pPr>
              <w:rPr>
                <w:rFonts w:asciiTheme="majorBidi" w:hAnsiTheme="majorBidi" w:cstheme="majorBidi"/>
                <w:bCs/>
              </w:rPr>
            </w:pPr>
            <w:r w:rsidRPr="005F0ABC">
              <w:rPr>
                <w:rFonts w:asciiTheme="majorBidi" w:eastAsia="Arial" w:hAnsiTheme="majorBidi" w:cstheme="majorBidi"/>
                <w:bCs/>
              </w:rPr>
              <w:t>Within the first week of October 2021</w:t>
            </w:r>
          </w:p>
        </w:tc>
      </w:tr>
      <w:tr w:rsidR="003B668B" w:rsidRPr="005F0ABC" w:rsidTr="003B668B">
        <w:trPr>
          <w:jc w:val="center"/>
        </w:trPr>
        <w:tc>
          <w:tcPr>
            <w:tcW w:w="3707" w:type="dxa"/>
            <w:shd w:val="clear" w:color="auto" w:fill="auto"/>
            <w:tcMar>
              <w:top w:w="100" w:type="dxa"/>
              <w:left w:w="100" w:type="dxa"/>
              <w:bottom w:w="100" w:type="dxa"/>
              <w:right w:w="100" w:type="dxa"/>
            </w:tcMar>
          </w:tcPr>
          <w:p w:rsidR="003B668B" w:rsidRPr="005F0ABC" w:rsidRDefault="003B668B" w:rsidP="00A25BAF">
            <w:pPr>
              <w:pBdr>
                <w:top w:val="nil"/>
                <w:left w:val="nil"/>
                <w:bottom w:val="nil"/>
                <w:right w:val="nil"/>
                <w:between w:val="nil"/>
              </w:pBdr>
              <w:spacing w:before="120"/>
              <w:rPr>
                <w:rFonts w:asciiTheme="majorBidi" w:eastAsia="Arial" w:hAnsiTheme="majorBidi" w:cstheme="majorBidi"/>
              </w:rPr>
            </w:pPr>
            <w:r w:rsidRPr="005F0ABC">
              <w:rPr>
                <w:rFonts w:asciiTheme="majorBidi" w:eastAsia="Arial" w:hAnsiTheme="majorBidi" w:cstheme="majorBidi"/>
              </w:rPr>
              <w:t>Final, designed and edited research report integrating the inputs of UNFPA and recommendations of the EGM.</w:t>
            </w:r>
          </w:p>
          <w:p w:rsidR="003B668B" w:rsidRPr="005F0ABC" w:rsidRDefault="003B668B" w:rsidP="00A25BAF">
            <w:pPr>
              <w:rPr>
                <w:rFonts w:asciiTheme="majorBidi" w:hAnsiTheme="majorBidi" w:cstheme="majorBidi"/>
              </w:rPr>
            </w:pPr>
          </w:p>
        </w:tc>
        <w:tc>
          <w:tcPr>
            <w:tcW w:w="3707" w:type="dxa"/>
            <w:shd w:val="clear" w:color="auto" w:fill="auto"/>
            <w:tcMar>
              <w:top w:w="100" w:type="dxa"/>
              <w:left w:w="100" w:type="dxa"/>
              <w:bottom w:w="100" w:type="dxa"/>
              <w:right w:w="100" w:type="dxa"/>
            </w:tcMar>
          </w:tcPr>
          <w:p w:rsidR="003B668B" w:rsidRPr="005F0ABC" w:rsidRDefault="003B668B" w:rsidP="00A25BAF">
            <w:pPr>
              <w:rPr>
                <w:rFonts w:asciiTheme="majorBidi" w:hAnsiTheme="majorBidi" w:cstheme="majorBidi"/>
                <w:bCs/>
              </w:rPr>
            </w:pPr>
            <w:r w:rsidRPr="005F0ABC">
              <w:rPr>
                <w:rFonts w:asciiTheme="majorBidi" w:eastAsia="Arial" w:hAnsiTheme="majorBidi" w:cstheme="majorBidi"/>
                <w:bCs/>
              </w:rPr>
              <w:t>October 31, 2021</w:t>
            </w:r>
          </w:p>
        </w:tc>
      </w:tr>
      <w:tr w:rsidR="003B668B" w:rsidRPr="005F0ABC" w:rsidTr="003B668B">
        <w:trPr>
          <w:jc w:val="center"/>
        </w:trPr>
        <w:tc>
          <w:tcPr>
            <w:tcW w:w="3707" w:type="dxa"/>
            <w:shd w:val="clear" w:color="auto" w:fill="auto"/>
            <w:tcMar>
              <w:top w:w="100" w:type="dxa"/>
              <w:left w:w="100" w:type="dxa"/>
              <w:bottom w:w="100" w:type="dxa"/>
              <w:right w:w="100" w:type="dxa"/>
            </w:tcMar>
          </w:tcPr>
          <w:p w:rsidR="003B668B" w:rsidRPr="005F0ABC" w:rsidRDefault="003B668B" w:rsidP="00A25BAF">
            <w:pPr>
              <w:rPr>
                <w:rFonts w:asciiTheme="majorBidi" w:hAnsiTheme="majorBidi" w:cstheme="majorBidi"/>
              </w:rPr>
            </w:pPr>
            <w:r w:rsidRPr="005F0ABC">
              <w:rPr>
                <w:rFonts w:asciiTheme="majorBidi" w:eastAsia="Arial" w:hAnsiTheme="majorBidi" w:cstheme="majorBidi"/>
              </w:rPr>
              <w:t>Policy brief summarizing the research findings with higher level policy- and programme-focused recommendations.</w:t>
            </w:r>
          </w:p>
        </w:tc>
        <w:tc>
          <w:tcPr>
            <w:tcW w:w="3707" w:type="dxa"/>
            <w:shd w:val="clear" w:color="auto" w:fill="auto"/>
            <w:tcMar>
              <w:top w:w="100" w:type="dxa"/>
              <w:left w:w="100" w:type="dxa"/>
              <w:bottom w:w="100" w:type="dxa"/>
              <w:right w:w="100" w:type="dxa"/>
            </w:tcMar>
          </w:tcPr>
          <w:p w:rsidR="003B668B" w:rsidRPr="005F0ABC" w:rsidRDefault="003B668B" w:rsidP="00A25BAF">
            <w:pPr>
              <w:rPr>
                <w:rFonts w:asciiTheme="majorBidi" w:hAnsiTheme="majorBidi" w:cstheme="majorBidi"/>
                <w:bCs/>
              </w:rPr>
            </w:pPr>
            <w:r w:rsidRPr="005F0ABC">
              <w:rPr>
                <w:rFonts w:asciiTheme="majorBidi" w:eastAsia="Arial" w:hAnsiTheme="majorBidi" w:cstheme="majorBidi"/>
                <w:bCs/>
              </w:rPr>
              <w:t>November 15, 2021</w:t>
            </w:r>
          </w:p>
        </w:tc>
      </w:tr>
    </w:tbl>
    <w:p w:rsidR="003B668B" w:rsidRPr="005F0ABC" w:rsidRDefault="003B668B" w:rsidP="003B668B">
      <w:pPr>
        <w:jc w:val="both"/>
        <w:rPr>
          <w:rFonts w:asciiTheme="majorBidi" w:hAnsiTheme="majorBidi" w:cstheme="majorBidi"/>
          <w:b/>
          <w:bCs/>
          <w:sz w:val="24"/>
          <w:szCs w:val="24"/>
        </w:rPr>
      </w:pPr>
    </w:p>
    <w:p w:rsidR="003B668B" w:rsidRPr="005F0ABC" w:rsidRDefault="003B668B" w:rsidP="003B668B">
      <w:pPr>
        <w:jc w:val="both"/>
        <w:rPr>
          <w:rFonts w:asciiTheme="majorBidi" w:hAnsiTheme="majorBidi" w:cstheme="majorBidi"/>
          <w:b/>
          <w:bCs/>
          <w:sz w:val="24"/>
          <w:szCs w:val="24"/>
        </w:rPr>
      </w:pPr>
    </w:p>
    <w:p w:rsidR="00504E92" w:rsidRPr="005F0ABC" w:rsidRDefault="00504E92" w:rsidP="00504E92">
      <w:pPr>
        <w:jc w:val="both"/>
        <w:rPr>
          <w:rFonts w:asciiTheme="majorBidi" w:hAnsiTheme="majorBidi" w:cstheme="majorBidi"/>
          <w:sz w:val="24"/>
          <w:szCs w:val="24"/>
        </w:rPr>
      </w:pPr>
      <w:r w:rsidRPr="005F0ABC">
        <w:rPr>
          <w:rFonts w:asciiTheme="majorBidi" w:hAnsiTheme="majorBidi" w:cstheme="majorBidi"/>
          <w:sz w:val="24"/>
          <w:szCs w:val="24"/>
        </w:rPr>
        <w:t>This Request for Quotation is open to all legally-constituted companies</w:t>
      </w:r>
      <w:r w:rsidR="00A25BAF" w:rsidRPr="005F0ABC">
        <w:rPr>
          <w:rFonts w:asciiTheme="majorBidi" w:hAnsiTheme="majorBidi" w:cstheme="majorBidi"/>
          <w:sz w:val="24"/>
          <w:szCs w:val="24"/>
        </w:rPr>
        <w:t>, research institutions, universities, international NGOs</w:t>
      </w:r>
      <w:r w:rsidRPr="005F0ABC">
        <w:rPr>
          <w:rFonts w:asciiTheme="majorBidi" w:hAnsiTheme="majorBidi" w:cstheme="majorBidi"/>
          <w:sz w:val="24"/>
          <w:szCs w:val="24"/>
        </w:rPr>
        <w:t xml:space="preserve"> that can provide the requested services and have legal capacity to deliver the requested, or through an authorized representative. </w:t>
      </w:r>
    </w:p>
    <w:p w:rsidR="00504E92" w:rsidRPr="005F0ABC" w:rsidRDefault="00504E92" w:rsidP="00504E92">
      <w:pPr>
        <w:pStyle w:val="letter"/>
        <w:jc w:val="both"/>
        <w:rPr>
          <w:rFonts w:asciiTheme="majorBidi" w:hAnsiTheme="majorBidi" w:cstheme="majorBidi"/>
          <w:szCs w:val="24"/>
        </w:rPr>
      </w:pPr>
    </w:p>
    <w:p w:rsidR="00504E92" w:rsidRPr="005F0ABC" w:rsidRDefault="00504E92" w:rsidP="00504E92">
      <w:pPr>
        <w:pStyle w:val="letter"/>
        <w:jc w:val="both"/>
        <w:rPr>
          <w:rFonts w:asciiTheme="majorBidi" w:hAnsiTheme="majorBidi" w:cstheme="majorBidi"/>
          <w:szCs w:val="24"/>
        </w:rPr>
      </w:pPr>
    </w:p>
    <w:p w:rsidR="00504E92" w:rsidRPr="005F0ABC" w:rsidRDefault="00504E92" w:rsidP="004D2E2A">
      <w:pPr>
        <w:pStyle w:val="ListParagraph"/>
        <w:numPr>
          <w:ilvl w:val="0"/>
          <w:numId w:val="2"/>
        </w:numPr>
        <w:jc w:val="both"/>
        <w:rPr>
          <w:rFonts w:asciiTheme="majorBidi" w:hAnsiTheme="majorBidi" w:cstheme="majorBidi"/>
          <w:b/>
          <w:sz w:val="24"/>
          <w:szCs w:val="24"/>
        </w:rPr>
      </w:pPr>
      <w:r w:rsidRPr="005F0ABC">
        <w:rPr>
          <w:rFonts w:asciiTheme="majorBidi" w:hAnsiTheme="majorBidi" w:cstheme="majorBidi"/>
          <w:b/>
          <w:sz w:val="24"/>
          <w:szCs w:val="24"/>
        </w:rPr>
        <w:t>About UNFPA</w:t>
      </w:r>
    </w:p>
    <w:p w:rsidR="00504E92" w:rsidRPr="005F0ABC" w:rsidRDefault="00504E92" w:rsidP="00504E92">
      <w:pPr>
        <w:pStyle w:val="letter"/>
        <w:jc w:val="both"/>
        <w:rPr>
          <w:rFonts w:asciiTheme="majorBidi" w:hAnsiTheme="majorBidi" w:cstheme="majorBidi"/>
          <w:szCs w:val="24"/>
        </w:rPr>
      </w:pPr>
    </w:p>
    <w:p w:rsidR="00504E92" w:rsidRPr="005F0ABC" w:rsidRDefault="008110AA" w:rsidP="008110AA">
      <w:pPr>
        <w:pStyle w:val="letter"/>
        <w:jc w:val="both"/>
        <w:rPr>
          <w:rFonts w:asciiTheme="majorBidi" w:hAnsiTheme="majorBidi" w:cstheme="majorBidi"/>
          <w:szCs w:val="24"/>
        </w:rPr>
      </w:pPr>
      <w:r w:rsidRPr="005F0ABC">
        <w:rPr>
          <w:rFonts w:asciiTheme="majorBidi" w:hAnsiTheme="majorBidi" w:cstheme="majorBidi"/>
          <w:szCs w:val="24"/>
        </w:rPr>
        <w:t xml:space="preserve">UNFPA </w:t>
      </w:r>
      <w:r w:rsidR="009E3505" w:rsidRPr="005F0ABC">
        <w:rPr>
          <w:rFonts w:asciiTheme="majorBidi" w:hAnsiTheme="majorBidi" w:cstheme="majorBidi"/>
          <w:szCs w:val="24"/>
        </w:rPr>
        <w:t>is the lead UN agency for delivering a world where every pregnancy is wanted, every childbirth is safe and every young person's potential is fulfilled.</w:t>
      </w:r>
      <w:r w:rsidR="00504E92" w:rsidRPr="005F0ABC">
        <w:rPr>
          <w:rFonts w:asciiTheme="majorBidi" w:hAnsiTheme="majorBidi" w:cstheme="majorBidi"/>
          <w:szCs w:val="24"/>
        </w:rPr>
        <w:t xml:space="preserve">   </w:t>
      </w:r>
    </w:p>
    <w:p w:rsidR="00504E92" w:rsidRPr="005F0ABC" w:rsidRDefault="00504E92" w:rsidP="00504E92">
      <w:pPr>
        <w:pStyle w:val="letter"/>
        <w:jc w:val="both"/>
        <w:rPr>
          <w:rFonts w:asciiTheme="majorBidi" w:hAnsiTheme="majorBidi" w:cstheme="majorBidi"/>
          <w:szCs w:val="24"/>
        </w:rPr>
      </w:pPr>
    </w:p>
    <w:p w:rsidR="00504E92" w:rsidRPr="005F0ABC" w:rsidRDefault="00504E92" w:rsidP="008110AA">
      <w:pPr>
        <w:pStyle w:val="letter"/>
        <w:jc w:val="both"/>
        <w:rPr>
          <w:rStyle w:val="Hyperlink"/>
          <w:rFonts w:asciiTheme="majorBidi" w:hAnsiTheme="majorBidi" w:cstheme="majorBidi"/>
          <w:color w:val="0070C0"/>
          <w:szCs w:val="24"/>
        </w:rPr>
      </w:pPr>
      <w:r w:rsidRPr="005F0ABC">
        <w:rPr>
          <w:rFonts w:asciiTheme="majorBidi" w:hAnsiTheme="majorBidi" w:cstheme="majorBidi"/>
          <w:szCs w:val="24"/>
        </w:rPr>
        <w:t>UNFPA is the lead UN agency th</w:t>
      </w:r>
      <w:r w:rsidRPr="005F0ABC">
        <w:rPr>
          <w:rFonts w:asciiTheme="majorBidi" w:hAnsiTheme="majorBidi" w:cstheme="majorBidi"/>
          <w:szCs w:val="24"/>
          <w:shd w:val="clear" w:color="auto" w:fill="FFFFFF"/>
        </w:rPr>
        <w:t>at expands the possibilities for women and young people to lead healthy sexual and reproductive lives.</w:t>
      </w:r>
      <w:r w:rsidRPr="005F0ABC">
        <w:rPr>
          <w:rFonts w:asciiTheme="majorBidi" w:hAnsiTheme="majorBidi" w:cstheme="majorBidi"/>
          <w:szCs w:val="24"/>
        </w:rPr>
        <w:t xml:space="preserve"> To read more about UNFPA</w:t>
      </w:r>
      <w:r w:rsidR="008110AA" w:rsidRPr="005F0ABC">
        <w:rPr>
          <w:rFonts w:asciiTheme="majorBidi" w:hAnsiTheme="majorBidi" w:cstheme="majorBidi"/>
          <w:szCs w:val="24"/>
        </w:rPr>
        <w:t xml:space="preserve"> in the Arab region</w:t>
      </w:r>
      <w:r w:rsidRPr="005F0ABC">
        <w:rPr>
          <w:rFonts w:asciiTheme="majorBidi" w:hAnsiTheme="majorBidi" w:cstheme="majorBidi"/>
          <w:szCs w:val="24"/>
        </w:rPr>
        <w:t xml:space="preserve">, please </w:t>
      </w:r>
      <w:r w:rsidR="008110AA" w:rsidRPr="005F0ABC">
        <w:rPr>
          <w:rFonts w:asciiTheme="majorBidi" w:hAnsiTheme="majorBidi" w:cstheme="majorBidi"/>
          <w:szCs w:val="24"/>
        </w:rPr>
        <w:t xml:space="preserve">visit our website: </w:t>
      </w:r>
      <w:r w:rsidRPr="005F0ABC">
        <w:rPr>
          <w:rFonts w:asciiTheme="majorBidi" w:hAnsiTheme="majorBidi" w:cstheme="majorBidi"/>
          <w:szCs w:val="24"/>
        </w:rPr>
        <w:t xml:space="preserve"> </w:t>
      </w:r>
      <w:hyperlink r:id="rId7" w:history="1">
        <w:r w:rsidR="008110AA" w:rsidRPr="005F0ABC">
          <w:rPr>
            <w:rStyle w:val="Hyperlink"/>
            <w:rFonts w:asciiTheme="majorBidi" w:hAnsiTheme="majorBidi" w:cstheme="majorBidi"/>
            <w:szCs w:val="24"/>
          </w:rPr>
          <w:t>arabstates.unfpa.org</w:t>
        </w:r>
      </w:hyperlink>
      <w:r w:rsidR="008110AA" w:rsidRPr="005F0ABC">
        <w:rPr>
          <w:rStyle w:val="Hyperlink"/>
          <w:rFonts w:asciiTheme="majorBidi" w:hAnsiTheme="majorBidi" w:cstheme="majorBidi"/>
          <w:color w:val="0070C0"/>
          <w:szCs w:val="24"/>
        </w:rPr>
        <w:t xml:space="preserve"> </w:t>
      </w:r>
    </w:p>
    <w:p w:rsidR="00504E92" w:rsidRPr="005F0ABC" w:rsidRDefault="00504E92" w:rsidP="00504E92">
      <w:pPr>
        <w:pStyle w:val="letter"/>
        <w:jc w:val="both"/>
        <w:rPr>
          <w:rFonts w:asciiTheme="majorBidi" w:hAnsiTheme="majorBidi" w:cstheme="majorBidi"/>
          <w:szCs w:val="24"/>
        </w:rPr>
      </w:pPr>
    </w:p>
    <w:p w:rsidR="001264E0" w:rsidRPr="005F0ABC" w:rsidRDefault="00A11926" w:rsidP="004D2E2A">
      <w:pPr>
        <w:pStyle w:val="letter"/>
        <w:numPr>
          <w:ilvl w:val="0"/>
          <w:numId w:val="2"/>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Bidi" w:hAnsiTheme="majorBidi" w:cstheme="majorBidi"/>
          <w:b/>
          <w:szCs w:val="24"/>
        </w:rPr>
      </w:pPr>
      <w:r w:rsidRPr="005F0ABC">
        <w:rPr>
          <w:rFonts w:asciiTheme="majorBidi" w:hAnsiTheme="majorBidi" w:cstheme="majorBidi"/>
          <w:b/>
          <w:szCs w:val="24"/>
        </w:rPr>
        <w:t xml:space="preserve">Technical </w:t>
      </w:r>
      <w:r w:rsidR="008110AA" w:rsidRPr="005F0ABC">
        <w:rPr>
          <w:rFonts w:asciiTheme="majorBidi" w:hAnsiTheme="majorBidi" w:cstheme="majorBidi"/>
          <w:b/>
          <w:szCs w:val="24"/>
        </w:rPr>
        <w:t xml:space="preserve">specification: </w:t>
      </w:r>
      <w:r w:rsidRPr="005F0ABC">
        <w:rPr>
          <w:rFonts w:asciiTheme="majorBidi" w:hAnsiTheme="majorBidi" w:cstheme="majorBidi"/>
          <w:b/>
          <w:szCs w:val="24"/>
        </w:rPr>
        <w:t xml:space="preserve"> Annex I</w:t>
      </w:r>
    </w:p>
    <w:p w:rsidR="001C3381" w:rsidRPr="005F0ABC" w:rsidRDefault="001C3381" w:rsidP="00B415C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Bidi" w:hAnsiTheme="majorBidi" w:cstheme="majorBidi"/>
          <w:b/>
          <w:szCs w:val="24"/>
          <w:u w:val="single"/>
        </w:rPr>
      </w:pPr>
    </w:p>
    <w:p w:rsidR="00B415C5" w:rsidRPr="005F0ABC" w:rsidRDefault="00B415C5" w:rsidP="00B415C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Bidi" w:hAnsiTheme="majorBidi" w:cstheme="majorBidi"/>
          <w:b/>
          <w:szCs w:val="24"/>
        </w:rPr>
      </w:pPr>
      <w:r w:rsidRPr="005F0ABC">
        <w:rPr>
          <w:rFonts w:asciiTheme="majorBidi" w:hAnsiTheme="majorBidi" w:cstheme="majorBidi"/>
          <w:b/>
          <w:szCs w:val="24"/>
        </w:rPr>
        <w:t>Objective:</w:t>
      </w:r>
    </w:p>
    <w:p w:rsidR="00B415C5" w:rsidRPr="005F0ABC" w:rsidRDefault="00B415C5" w:rsidP="00B415C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Bidi" w:hAnsiTheme="majorBidi" w:cstheme="majorBidi"/>
          <w:szCs w:val="24"/>
        </w:rPr>
      </w:pPr>
    </w:p>
    <w:p w:rsidR="00A25BAF" w:rsidRPr="005F0ABC" w:rsidRDefault="00A25BAF" w:rsidP="00A25BAF">
      <w:pPr>
        <w:jc w:val="both"/>
        <w:rPr>
          <w:rFonts w:asciiTheme="majorBidi" w:hAnsiTheme="majorBidi" w:cstheme="majorBidi"/>
          <w:sz w:val="24"/>
          <w:szCs w:val="24"/>
        </w:rPr>
      </w:pPr>
      <w:r w:rsidRPr="005F0ABC">
        <w:rPr>
          <w:rFonts w:asciiTheme="majorBidi" w:hAnsiTheme="majorBidi" w:cstheme="majorBidi"/>
          <w:sz w:val="24"/>
          <w:szCs w:val="24"/>
        </w:rPr>
        <w:t>The objective of the RFQ is to conduct a regional in-depth research examining sexual and reproductive health and reproductive rights, gender gaps and disability related data in the Arab region. The selected vendor is expected to provide such service(s)/product(s), based on specific contract and Purchase Orders submitted to the vendor.</w:t>
      </w:r>
    </w:p>
    <w:p w:rsidR="006F5AFB" w:rsidRPr="005F0ABC" w:rsidRDefault="006F5AFB" w:rsidP="00164B4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Bidi" w:hAnsiTheme="majorBidi" w:cstheme="majorBidi"/>
          <w:szCs w:val="24"/>
        </w:rPr>
      </w:pPr>
    </w:p>
    <w:p w:rsidR="00A11926" w:rsidRPr="005F0ABC" w:rsidRDefault="00A11926" w:rsidP="00A11926">
      <w:pPr>
        <w:ind w:left="69" w:right="6917"/>
        <w:jc w:val="center"/>
        <w:rPr>
          <w:rFonts w:asciiTheme="majorBidi" w:eastAsia="Calibri" w:hAnsiTheme="majorBidi" w:cstheme="majorBidi"/>
          <w:sz w:val="24"/>
          <w:szCs w:val="24"/>
        </w:rPr>
      </w:pPr>
      <w:r w:rsidRPr="005F0ABC">
        <w:rPr>
          <w:rFonts w:asciiTheme="majorBidi" w:eastAsia="Calibri" w:hAnsiTheme="majorBidi" w:cstheme="majorBidi"/>
          <w:b/>
          <w:sz w:val="24"/>
          <w:szCs w:val="24"/>
        </w:rPr>
        <w:t>Q</w:t>
      </w:r>
      <w:r w:rsidRPr="005F0ABC">
        <w:rPr>
          <w:rFonts w:asciiTheme="majorBidi" w:eastAsia="Calibri" w:hAnsiTheme="majorBidi" w:cstheme="majorBidi"/>
          <w:b/>
          <w:spacing w:val="-1"/>
          <w:sz w:val="24"/>
          <w:szCs w:val="24"/>
        </w:rPr>
        <w:t>ue</w:t>
      </w:r>
      <w:r w:rsidRPr="005F0ABC">
        <w:rPr>
          <w:rFonts w:asciiTheme="majorBidi" w:eastAsia="Calibri" w:hAnsiTheme="majorBidi" w:cstheme="majorBidi"/>
          <w:b/>
          <w:spacing w:val="1"/>
          <w:sz w:val="24"/>
          <w:szCs w:val="24"/>
        </w:rPr>
        <w:t>s</w:t>
      </w:r>
      <w:r w:rsidRPr="005F0ABC">
        <w:rPr>
          <w:rFonts w:asciiTheme="majorBidi" w:eastAsia="Calibri" w:hAnsiTheme="majorBidi" w:cstheme="majorBidi"/>
          <w:b/>
          <w:sz w:val="24"/>
          <w:szCs w:val="24"/>
        </w:rPr>
        <w:t>t</w:t>
      </w:r>
      <w:r w:rsidRPr="005F0ABC">
        <w:rPr>
          <w:rFonts w:asciiTheme="majorBidi" w:eastAsia="Calibri" w:hAnsiTheme="majorBidi" w:cstheme="majorBidi"/>
          <w:b/>
          <w:spacing w:val="1"/>
          <w:sz w:val="24"/>
          <w:szCs w:val="24"/>
        </w:rPr>
        <w:t>i</w:t>
      </w:r>
      <w:r w:rsidRPr="005F0ABC">
        <w:rPr>
          <w:rFonts w:asciiTheme="majorBidi" w:eastAsia="Calibri" w:hAnsiTheme="majorBidi" w:cstheme="majorBidi"/>
          <w:b/>
          <w:spacing w:val="-1"/>
          <w:sz w:val="24"/>
          <w:szCs w:val="24"/>
        </w:rPr>
        <w:t>ons</w:t>
      </w:r>
    </w:p>
    <w:p w:rsidR="00A11926" w:rsidRPr="005F0ABC" w:rsidRDefault="00A11926" w:rsidP="00A11926">
      <w:pPr>
        <w:ind w:left="280" w:right="389"/>
        <w:jc w:val="both"/>
        <w:rPr>
          <w:rFonts w:asciiTheme="majorBidi" w:eastAsia="Calibri" w:hAnsiTheme="majorBidi" w:cstheme="majorBidi"/>
          <w:sz w:val="24"/>
          <w:szCs w:val="24"/>
        </w:rPr>
      </w:pPr>
      <w:r w:rsidRPr="005F0ABC">
        <w:rPr>
          <w:rFonts w:asciiTheme="majorBidi" w:eastAsia="Calibri" w:hAnsiTheme="majorBidi" w:cstheme="majorBidi"/>
          <w:sz w:val="24"/>
          <w:szCs w:val="24"/>
        </w:rPr>
        <w:t>Q</w:t>
      </w:r>
      <w:r w:rsidRPr="005F0ABC">
        <w:rPr>
          <w:rFonts w:asciiTheme="majorBidi" w:eastAsia="Calibri" w:hAnsiTheme="majorBidi" w:cstheme="majorBidi"/>
          <w:spacing w:val="-1"/>
          <w:sz w:val="24"/>
          <w:szCs w:val="24"/>
        </w:rPr>
        <w:t>u</w:t>
      </w:r>
      <w:r w:rsidRPr="005F0ABC">
        <w:rPr>
          <w:rFonts w:asciiTheme="majorBidi" w:eastAsia="Calibri" w:hAnsiTheme="majorBidi" w:cstheme="majorBidi"/>
          <w:spacing w:val="1"/>
          <w:sz w:val="24"/>
          <w:szCs w:val="24"/>
        </w:rPr>
        <w:t>e</w:t>
      </w:r>
      <w:r w:rsidRPr="005F0ABC">
        <w:rPr>
          <w:rFonts w:asciiTheme="majorBidi" w:eastAsia="Calibri" w:hAnsiTheme="majorBidi" w:cstheme="majorBidi"/>
          <w:sz w:val="24"/>
          <w:szCs w:val="24"/>
        </w:rPr>
        <w:t>st</w:t>
      </w:r>
      <w:r w:rsidRPr="005F0ABC">
        <w:rPr>
          <w:rFonts w:asciiTheme="majorBidi" w:eastAsia="Calibri" w:hAnsiTheme="majorBidi" w:cstheme="majorBidi"/>
          <w:spacing w:val="-3"/>
          <w:sz w:val="24"/>
          <w:szCs w:val="24"/>
        </w:rPr>
        <w:t>i</w:t>
      </w:r>
      <w:r w:rsidRPr="005F0ABC">
        <w:rPr>
          <w:rFonts w:asciiTheme="majorBidi" w:eastAsia="Calibri" w:hAnsiTheme="majorBidi" w:cstheme="majorBidi"/>
          <w:spacing w:val="1"/>
          <w:sz w:val="24"/>
          <w:szCs w:val="24"/>
        </w:rPr>
        <w:t>o</w:t>
      </w:r>
      <w:r w:rsidRPr="005F0ABC">
        <w:rPr>
          <w:rFonts w:asciiTheme="majorBidi" w:eastAsia="Calibri" w:hAnsiTheme="majorBidi" w:cstheme="majorBidi"/>
          <w:spacing w:val="-1"/>
          <w:sz w:val="24"/>
          <w:szCs w:val="24"/>
        </w:rPr>
        <w:t>n</w:t>
      </w:r>
      <w:r w:rsidRPr="005F0ABC">
        <w:rPr>
          <w:rFonts w:asciiTheme="majorBidi" w:eastAsia="Calibri" w:hAnsiTheme="majorBidi" w:cstheme="majorBidi"/>
          <w:sz w:val="24"/>
          <w:szCs w:val="24"/>
        </w:rPr>
        <w:t>s</w:t>
      </w:r>
      <w:r w:rsidRPr="005F0ABC">
        <w:rPr>
          <w:rFonts w:asciiTheme="majorBidi" w:eastAsia="Calibri" w:hAnsiTheme="majorBidi" w:cstheme="majorBidi"/>
          <w:spacing w:val="-2"/>
          <w:sz w:val="24"/>
          <w:szCs w:val="24"/>
        </w:rPr>
        <w:t xml:space="preserve"> </w:t>
      </w:r>
      <w:r w:rsidRPr="005F0ABC">
        <w:rPr>
          <w:rFonts w:asciiTheme="majorBidi" w:eastAsia="Calibri" w:hAnsiTheme="majorBidi" w:cstheme="majorBidi"/>
          <w:spacing w:val="1"/>
          <w:sz w:val="24"/>
          <w:szCs w:val="24"/>
        </w:rPr>
        <w:t>o</w:t>
      </w:r>
      <w:r w:rsidRPr="005F0ABC">
        <w:rPr>
          <w:rFonts w:asciiTheme="majorBidi" w:eastAsia="Calibri" w:hAnsiTheme="majorBidi" w:cstheme="majorBidi"/>
          <w:sz w:val="24"/>
          <w:szCs w:val="24"/>
        </w:rPr>
        <w:t>r</w:t>
      </w:r>
      <w:r w:rsidRPr="005F0ABC">
        <w:rPr>
          <w:rFonts w:asciiTheme="majorBidi" w:eastAsia="Calibri" w:hAnsiTheme="majorBidi" w:cstheme="majorBidi"/>
          <w:spacing w:val="1"/>
          <w:sz w:val="24"/>
          <w:szCs w:val="24"/>
        </w:rPr>
        <w:t xml:space="preserve"> </w:t>
      </w:r>
      <w:r w:rsidRPr="005F0ABC">
        <w:rPr>
          <w:rFonts w:asciiTheme="majorBidi" w:eastAsia="Calibri" w:hAnsiTheme="majorBidi" w:cstheme="majorBidi"/>
          <w:sz w:val="24"/>
          <w:szCs w:val="24"/>
        </w:rPr>
        <w:t>r</w:t>
      </w:r>
      <w:r w:rsidRPr="005F0ABC">
        <w:rPr>
          <w:rFonts w:asciiTheme="majorBidi" w:eastAsia="Calibri" w:hAnsiTheme="majorBidi" w:cstheme="majorBidi"/>
          <w:spacing w:val="1"/>
          <w:sz w:val="24"/>
          <w:szCs w:val="24"/>
        </w:rPr>
        <w:t>e</w:t>
      </w:r>
      <w:r w:rsidRPr="005F0ABC">
        <w:rPr>
          <w:rFonts w:asciiTheme="majorBidi" w:eastAsia="Calibri" w:hAnsiTheme="majorBidi" w:cstheme="majorBidi"/>
          <w:spacing w:val="-1"/>
          <w:sz w:val="24"/>
          <w:szCs w:val="24"/>
        </w:rPr>
        <w:t>qu</w:t>
      </w:r>
      <w:r w:rsidRPr="005F0ABC">
        <w:rPr>
          <w:rFonts w:asciiTheme="majorBidi" w:eastAsia="Calibri" w:hAnsiTheme="majorBidi" w:cstheme="majorBidi"/>
          <w:spacing w:val="1"/>
          <w:sz w:val="24"/>
          <w:szCs w:val="24"/>
        </w:rPr>
        <w:t>e</w:t>
      </w:r>
      <w:r w:rsidRPr="005F0ABC">
        <w:rPr>
          <w:rFonts w:asciiTheme="majorBidi" w:eastAsia="Calibri" w:hAnsiTheme="majorBidi" w:cstheme="majorBidi"/>
          <w:spacing w:val="-2"/>
          <w:sz w:val="24"/>
          <w:szCs w:val="24"/>
        </w:rPr>
        <w:t>s</w:t>
      </w:r>
      <w:r w:rsidRPr="005F0ABC">
        <w:rPr>
          <w:rFonts w:asciiTheme="majorBidi" w:eastAsia="Calibri" w:hAnsiTheme="majorBidi" w:cstheme="majorBidi"/>
          <w:sz w:val="24"/>
          <w:szCs w:val="24"/>
        </w:rPr>
        <w:t>ts</w:t>
      </w:r>
      <w:r w:rsidRPr="005F0ABC">
        <w:rPr>
          <w:rFonts w:asciiTheme="majorBidi" w:eastAsia="Calibri" w:hAnsiTheme="majorBidi" w:cstheme="majorBidi"/>
          <w:spacing w:val="1"/>
          <w:sz w:val="24"/>
          <w:szCs w:val="24"/>
        </w:rPr>
        <w:t xml:space="preserve"> </w:t>
      </w:r>
      <w:r w:rsidRPr="005F0ABC">
        <w:rPr>
          <w:rFonts w:asciiTheme="majorBidi" w:eastAsia="Calibri" w:hAnsiTheme="majorBidi" w:cstheme="majorBidi"/>
          <w:spacing w:val="-3"/>
          <w:sz w:val="24"/>
          <w:szCs w:val="24"/>
        </w:rPr>
        <w:t>f</w:t>
      </w:r>
      <w:r w:rsidRPr="005F0ABC">
        <w:rPr>
          <w:rFonts w:asciiTheme="majorBidi" w:eastAsia="Calibri" w:hAnsiTheme="majorBidi" w:cstheme="majorBidi"/>
          <w:spacing w:val="1"/>
          <w:sz w:val="24"/>
          <w:szCs w:val="24"/>
        </w:rPr>
        <w:t>o</w:t>
      </w:r>
      <w:r w:rsidRPr="005F0ABC">
        <w:rPr>
          <w:rFonts w:asciiTheme="majorBidi" w:eastAsia="Calibri" w:hAnsiTheme="majorBidi" w:cstheme="majorBidi"/>
          <w:sz w:val="24"/>
          <w:szCs w:val="24"/>
        </w:rPr>
        <w:t xml:space="preserve">r </w:t>
      </w:r>
      <w:r w:rsidRPr="005F0ABC">
        <w:rPr>
          <w:rFonts w:asciiTheme="majorBidi" w:eastAsia="Calibri" w:hAnsiTheme="majorBidi" w:cstheme="majorBidi"/>
          <w:spacing w:val="-3"/>
          <w:sz w:val="24"/>
          <w:szCs w:val="24"/>
        </w:rPr>
        <w:t>f</w:t>
      </w:r>
      <w:r w:rsidRPr="005F0ABC">
        <w:rPr>
          <w:rFonts w:asciiTheme="majorBidi" w:eastAsia="Calibri" w:hAnsiTheme="majorBidi" w:cstheme="majorBidi"/>
          <w:spacing w:val="-1"/>
          <w:sz w:val="24"/>
          <w:szCs w:val="24"/>
        </w:rPr>
        <w:t>u</w:t>
      </w:r>
      <w:r w:rsidRPr="005F0ABC">
        <w:rPr>
          <w:rFonts w:asciiTheme="majorBidi" w:eastAsia="Calibri" w:hAnsiTheme="majorBidi" w:cstheme="majorBidi"/>
          <w:sz w:val="24"/>
          <w:szCs w:val="24"/>
        </w:rPr>
        <w:t>r</w:t>
      </w:r>
      <w:r w:rsidRPr="005F0ABC">
        <w:rPr>
          <w:rFonts w:asciiTheme="majorBidi" w:eastAsia="Calibri" w:hAnsiTheme="majorBidi" w:cstheme="majorBidi"/>
          <w:spacing w:val="1"/>
          <w:sz w:val="24"/>
          <w:szCs w:val="24"/>
        </w:rPr>
        <w:t>t</w:t>
      </w:r>
      <w:r w:rsidRPr="005F0ABC">
        <w:rPr>
          <w:rFonts w:asciiTheme="majorBidi" w:eastAsia="Calibri" w:hAnsiTheme="majorBidi" w:cstheme="majorBidi"/>
          <w:spacing w:val="-1"/>
          <w:sz w:val="24"/>
          <w:szCs w:val="24"/>
        </w:rPr>
        <w:t>h</w:t>
      </w:r>
      <w:r w:rsidRPr="005F0ABC">
        <w:rPr>
          <w:rFonts w:asciiTheme="majorBidi" w:eastAsia="Calibri" w:hAnsiTheme="majorBidi" w:cstheme="majorBidi"/>
          <w:spacing w:val="1"/>
          <w:sz w:val="24"/>
          <w:szCs w:val="24"/>
        </w:rPr>
        <w:t>e</w:t>
      </w:r>
      <w:r w:rsidRPr="005F0ABC">
        <w:rPr>
          <w:rFonts w:asciiTheme="majorBidi" w:eastAsia="Calibri" w:hAnsiTheme="majorBidi" w:cstheme="majorBidi"/>
          <w:sz w:val="24"/>
          <w:szCs w:val="24"/>
        </w:rPr>
        <w:t>r clarific</w:t>
      </w:r>
      <w:r w:rsidRPr="005F0ABC">
        <w:rPr>
          <w:rFonts w:asciiTheme="majorBidi" w:eastAsia="Calibri" w:hAnsiTheme="majorBidi" w:cstheme="majorBidi"/>
          <w:spacing w:val="-3"/>
          <w:sz w:val="24"/>
          <w:szCs w:val="24"/>
        </w:rPr>
        <w:t>a</w:t>
      </w:r>
      <w:r w:rsidRPr="005F0ABC">
        <w:rPr>
          <w:rFonts w:asciiTheme="majorBidi" w:eastAsia="Calibri" w:hAnsiTheme="majorBidi" w:cstheme="majorBidi"/>
          <w:sz w:val="24"/>
          <w:szCs w:val="24"/>
        </w:rPr>
        <w:t>ti</w:t>
      </w:r>
      <w:r w:rsidRPr="005F0ABC">
        <w:rPr>
          <w:rFonts w:asciiTheme="majorBidi" w:eastAsia="Calibri" w:hAnsiTheme="majorBidi" w:cstheme="majorBidi"/>
          <w:spacing w:val="1"/>
          <w:sz w:val="24"/>
          <w:szCs w:val="24"/>
        </w:rPr>
        <w:t>o</w:t>
      </w:r>
      <w:r w:rsidRPr="005F0ABC">
        <w:rPr>
          <w:rFonts w:asciiTheme="majorBidi" w:eastAsia="Calibri" w:hAnsiTheme="majorBidi" w:cstheme="majorBidi"/>
          <w:spacing w:val="-1"/>
          <w:sz w:val="24"/>
          <w:szCs w:val="24"/>
        </w:rPr>
        <w:t>n</w:t>
      </w:r>
      <w:r w:rsidRPr="005F0ABC">
        <w:rPr>
          <w:rFonts w:asciiTheme="majorBidi" w:eastAsia="Calibri" w:hAnsiTheme="majorBidi" w:cstheme="majorBidi"/>
          <w:sz w:val="24"/>
          <w:szCs w:val="24"/>
        </w:rPr>
        <w:t>s</w:t>
      </w:r>
      <w:r w:rsidRPr="005F0ABC">
        <w:rPr>
          <w:rFonts w:asciiTheme="majorBidi" w:eastAsia="Calibri" w:hAnsiTheme="majorBidi" w:cstheme="majorBidi"/>
          <w:spacing w:val="-2"/>
          <w:sz w:val="24"/>
          <w:szCs w:val="24"/>
        </w:rPr>
        <w:t xml:space="preserve"> </w:t>
      </w:r>
      <w:r w:rsidRPr="005F0ABC">
        <w:rPr>
          <w:rFonts w:asciiTheme="majorBidi" w:eastAsia="Calibri" w:hAnsiTheme="majorBidi" w:cstheme="majorBidi"/>
          <w:sz w:val="24"/>
          <w:szCs w:val="24"/>
        </w:rPr>
        <w:t>s</w:t>
      </w:r>
      <w:r w:rsidRPr="005F0ABC">
        <w:rPr>
          <w:rFonts w:asciiTheme="majorBidi" w:eastAsia="Calibri" w:hAnsiTheme="majorBidi" w:cstheme="majorBidi"/>
          <w:spacing w:val="-1"/>
          <w:sz w:val="24"/>
          <w:szCs w:val="24"/>
        </w:rPr>
        <w:t>h</w:t>
      </w:r>
      <w:r w:rsidRPr="005F0ABC">
        <w:rPr>
          <w:rFonts w:asciiTheme="majorBidi" w:eastAsia="Calibri" w:hAnsiTheme="majorBidi" w:cstheme="majorBidi"/>
          <w:spacing w:val="1"/>
          <w:sz w:val="24"/>
          <w:szCs w:val="24"/>
        </w:rPr>
        <w:t>o</w:t>
      </w:r>
      <w:r w:rsidRPr="005F0ABC">
        <w:rPr>
          <w:rFonts w:asciiTheme="majorBidi" w:eastAsia="Calibri" w:hAnsiTheme="majorBidi" w:cstheme="majorBidi"/>
          <w:spacing w:val="-1"/>
          <w:sz w:val="24"/>
          <w:szCs w:val="24"/>
        </w:rPr>
        <w:t>u</w:t>
      </w:r>
      <w:r w:rsidRPr="005F0ABC">
        <w:rPr>
          <w:rFonts w:asciiTheme="majorBidi" w:eastAsia="Calibri" w:hAnsiTheme="majorBidi" w:cstheme="majorBidi"/>
          <w:sz w:val="24"/>
          <w:szCs w:val="24"/>
        </w:rPr>
        <w:t>ld</w:t>
      </w:r>
      <w:r w:rsidRPr="005F0ABC">
        <w:rPr>
          <w:rFonts w:asciiTheme="majorBidi" w:eastAsia="Calibri" w:hAnsiTheme="majorBidi" w:cstheme="majorBidi"/>
          <w:spacing w:val="-3"/>
          <w:sz w:val="24"/>
          <w:szCs w:val="24"/>
        </w:rPr>
        <w:t xml:space="preserve"> </w:t>
      </w:r>
      <w:r w:rsidRPr="005F0ABC">
        <w:rPr>
          <w:rFonts w:asciiTheme="majorBidi" w:eastAsia="Calibri" w:hAnsiTheme="majorBidi" w:cstheme="majorBidi"/>
          <w:spacing w:val="-1"/>
          <w:sz w:val="24"/>
          <w:szCs w:val="24"/>
        </w:rPr>
        <w:t>b</w:t>
      </w:r>
      <w:r w:rsidRPr="005F0ABC">
        <w:rPr>
          <w:rFonts w:asciiTheme="majorBidi" w:eastAsia="Calibri" w:hAnsiTheme="majorBidi" w:cstheme="majorBidi"/>
          <w:sz w:val="24"/>
          <w:szCs w:val="24"/>
        </w:rPr>
        <w:t>e</w:t>
      </w:r>
      <w:r w:rsidRPr="005F0ABC">
        <w:rPr>
          <w:rFonts w:asciiTheme="majorBidi" w:eastAsia="Calibri" w:hAnsiTheme="majorBidi" w:cstheme="majorBidi"/>
          <w:spacing w:val="1"/>
          <w:sz w:val="24"/>
          <w:szCs w:val="24"/>
        </w:rPr>
        <w:t xml:space="preserve"> </w:t>
      </w:r>
      <w:r w:rsidRPr="005F0ABC">
        <w:rPr>
          <w:rFonts w:asciiTheme="majorBidi" w:eastAsia="Calibri" w:hAnsiTheme="majorBidi" w:cstheme="majorBidi"/>
          <w:sz w:val="24"/>
          <w:szCs w:val="24"/>
        </w:rPr>
        <w:t>s</w:t>
      </w:r>
      <w:r w:rsidRPr="005F0ABC">
        <w:rPr>
          <w:rFonts w:asciiTheme="majorBidi" w:eastAsia="Calibri" w:hAnsiTheme="majorBidi" w:cstheme="majorBidi"/>
          <w:spacing w:val="-1"/>
          <w:sz w:val="24"/>
          <w:szCs w:val="24"/>
        </w:rPr>
        <w:t>ub</w:t>
      </w:r>
      <w:r w:rsidRPr="005F0ABC">
        <w:rPr>
          <w:rFonts w:asciiTheme="majorBidi" w:eastAsia="Calibri" w:hAnsiTheme="majorBidi" w:cstheme="majorBidi"/>
          <w:spacing w:val="1"/>
          <w:sz w:val="24"/>
          <w:szCs w:val="24"/>
        </w:rPr>
        <w:t>m</w:t>
      </w:r>
      <w:r w:rsidRPr="005F0ABC">
        <w:rPr>
          <w:rFonts w:asciiTheme="majorBidi" w:eastAsia="Calibri" w:hAnsiTheme="majorBidi" w:cstheme="majorBidi"/>
          <w:sz w:val="24"/>
          <w:szCs w:val="24"/>
        </w:rPr>
        <w:t>i</w:t>
      </w:r>
      <w:r w:rsidRPr="005F0ABC">
        <w:rPr>
          <w:rFonts w:asciiTheme="majorBidi" w:eastAsia="Calibri" w:hAnsiTheme="majorBidi" w:cstheme="majorBidi"/>
          <w:spacing w:val="-2"/>
          <w:sz w:val="24"/>
          <w:szCs w:val="24"/>
        </w:rPr>
        <w:t>t</w:t>
      </w:r>
      <w:r w:rsidRPr="005F0ABC">
        <w:rPr>
          <w:rFonts w:asciiTheme="majorBidi" w:eastAsia="Calibri" w:hAnsiTheme="majorBidi" w:cstheme="majorBidi"/>
          <w:sz w:val="24"/>
          <w:szCs w:val="24"/>
        </w:rPr>
        <w:t>t</w:t>
      </w:r>
      <w:r w:rsidRPr="005F0ABC">
        <w:rPr>
          <w:rFonts w:asciiTheme="majorBidi" w:eastAsia="Calibri" w:hAnsiTheme="majorBidi" w:cstheme="majorBidi"/>
          <w:spacing w:val="1"/>
          <w:sz w:val="24"/>
          <w:szCs w:val="24"/>
        </w:rPr>
        <w:t>e</w:t>
      </w:r>
      <w:r w:rsidRPr="005F0ABC">
        <w:rPr>
          <w:rFonts w:asciiTheme="majorBidi" w:eastAsia="Calibri" w:hAnsiTheme="majorBidi" w:cstheme="majorBidi"/>
          <w:sz w:val="24"/>
          <w:szCs w:val="24"/>
        </w:rPr>
        <w:t>d in</w:t>
      </w:r>
      <w:r w:rsidRPr="005F0ABC">
        <w:rPr>
          <w:rFonts w:asciiTheme="majorBidi" w:eastAsia="Calibri" w:hAnsiTheme="majorBidi" w:cstheme="majorBidi"/>
          <w:spacing w:val="-3"/>
          <w:sz w:val="24"/>
          <w:szCs w:val="24"/>
        </w:rPr>
        <w:t xml:space="preserve"> </w:t>
      </w:r>
      <w:r w:rsidRPr="005F0ABC">
        <w:rPr>
          <w:rFonts w:asciiTheme="majorBidi" w:eastAsia="Calibri" w:hAnsiTheme="majorBidi" w:cstheme="majorBidi"/>
          <w:spacing w:val="1"/>
          <w:sz w:val="24"/>
          <w:szCs w:val="24"/>
        </w:rPr>
        <w:t>w</w:t>
      </w:r>
      <w:r w:rsidRPr="005F0ABC">
        <w:rPr>
          <w:rFonts w:asciiTheme="majorBidi" w:eastAsia="Calibri" w:hAnsiTheme="majorBidi" w:cstheme="majorBidi"/>
          <w:sz w:val="24"/>
          <w:szCs w:val="24"/>
        </w:rPr>
        <w:t>riti</w:t>
      </w:r>
      <w:r w:rsidRPr="005F0ABC">
        <w:rPr>
          <w:rFonts w:asciiTheme="majorBidi" w:eastAsia="Calibri" w:hAnsiTheme="majorBidi" w:cstheme="majorBidi"/>
          <w:spacing w:val="-1"/>
          <w:sz w:val="24"/>
          <w:szCs w:val="24"/>
        </w:rPr>
        <w:t>n</w:t>
      </w:r>
      <w:r w:rsidRPr="005F0ABC">
        <w:rPr>
          <w:rFonts w:asciiTheme="majorBidi" w:eastAsia="Calibri" w:hAnsiTheme="majorBidi" w:cstheme="majorBidi"/>
          <w:sz w:val="24"/>
          <w:szCs w:val="24"/>
        </w:rPr>
        <w:t xml:space="preserve">g </w:t>
      </w:r>
      <w:r w:rsidRPr="005F0ABC">
        <w:rPr>
          <w:rFonts w:asciiTheme="majorBidi" w:eastAsia="Calibri" w:hAnsiTheme="majorBidi" w:cstheme="majorBidi"/>
          <w:spacing w:val="-2"/>
          <w:sz w:val="24"/>
          <w:szCs w:val="24"/>
        </w:rPr>
        <w:t>t</w:t>
      </w:r>
      <w:r w:rsidRPr="005F0ABC">
        <w:rPr>
          <w:rFonts w:asciiTheme="majorBidi" w:eastAsia="Calibri" w:hAnsiTheme="majorBidi" w:cstheme="majorBidi"/>
          <w:sz w:val="24"/>
          <w:szCs w:val="24"/>
        </w:rPr>
        <w:t>o</w:t>
      </w:r>
      <w:r w:rsidRPr="005F0ABC">
        <w:rPr>
          <w:rFonts w:asciiTheme="majorBidi" w:eastAsia="Calibri" w:hAnsiTheme="majorBidi" w:cstheme="majorBidi"/>
          <w:spacing w:val="2"/>
          <w:sz w:val="24"/>
          <w:szCs w:val="24"/>
        </w:rPr>
        <w:t xml:space="preserve"> </w:t>
      </w:r>
      <w:r w:rsidRPr="005F0ABC">
        <w:rPr>
          <w:rFonts w:asciiTheme="majorBidi" w:eastAsia="Calibri" w:hAnsiTheme="majorBidi" w:cstheme="majorBidi"/>
          <w:spacing w:val="-2"/>
          <w:sz w:val="24"/>
          <w:szCs w:val="24"/>
        </w:rPr>
        <w:t>t</w:t>
      </w:r>
      <w:r w:rsidRPr="005F0ABC">
        <w:rPr>
          <w:rFonts w:asciiTheme="majorBidi" w:eastAsia="Calibri" w:hAnsiTheme="majorBidi" w:cstheme="majorBidi"/>
          <w:spacing w:val="-1"/>
          <w:sz w:val="24"/>
          <w:szCs w:val="24"/>
        </w:rPr>
        <w:t>h</w:t>
      </w:r>
      <w:r w:rsidRPr="005F0ABC">
        <w:rPr>
          <w:rFonts w:asciiTheme="majorBidi" w:eastAsia="Calibri" w:hAnsiTheme="majorBidi" w:cstheme="majorBidi"/>
          <w:sz w:val="24"/>
          <w:szCs w:val="24"/>
        </w:rPr>
        <w:t>e</w:t>
      </w:r>
      <w:r w:rsidRPr="005F0ABC">
        <w:rPr>
          <w:rFonts w:asciiTheme="majorBidi" w:eastAsia="Calibri" w:hAnsiTheme="majorBidi" w:cstheme="majorBidi"/>
          <w:spacing w:val="1"/>
          <w:sz w:val="24"/>
          <w:szCs w:val="24"/>
        </w:rPr>
        <w:t xml:space="preserve"> </w:t>
      </w:r>
      <w:r w:rsidRPr="005F0ABC">
        <w:rPr>
          <w:rFonts w:asciiTheme="majorBidi" w:eastAsia="Calibri" w:hAnsiTheme="majorBidi" w:cstheme="majorBidi"/>
          <w:sz w:val="24"/>
          <w:szCs w:val="24"/>
        </w:rPr>
        <w:t>c</w:t>
      </w:r>
      <w:r w:rsidRPr="005F0ABC">
        <w:rPr>
          <w:rFonts w:asciiTheme="majorBidi" w:eastAsia="Calibri" w:hAnsiTheme="majorBidi" w:cstheme="majorBidi"/>
          <w:spacing w:val="1"/>
          <w:sz w:val="24"/>
          <w:szCs w:val="24"/>
        </w:rPr>
        <w:t>o</w:t>
      </w:r>
      <w:r w:rsidRPr="005F0ABC">
        <w:rPr>
          <w:rFonts w:asciiTheme="majorBidi" w:eastAsia="Calibri" w:hAnsiTheme="majorBidi" w:cstheme="majorBidi"/>
          <w:spacing w:val="-3"/>
          <w:sz w:val="24"/>
          <w:szCs w:val="24"/>
        </w:rPr>
        <w:t>n</w:t>
      </w:r>
      <w:r w:rsidRPr="005F0ABC">
        <w:rPr>
          <w:rFonts w:asciiTheme="majorBidi" w:eastAsia="Calibri" w:hAnsiTheme="majorBidi" w:cstheme="majorBidi"/>
          <w:sz w:val="24"/>
          <w:szCs w:val="24"/>
        </w:rPr>
        <w:t>tact</w:t>
      </w:r>
      <w:r w:rsidRPr="005F0ABC">
        <w:rPr>
          <w:rFonts w:asciiTheme="majorBidi" w:eastAsia="Calibri" w:hAnsiTheme="majorBidi" w:cstheme="majorBidi"/>
          <w:spacing w:val="1"/>
          <w:sz w:val="24"/>
          <w:szCs w:val="24"/>
        </w:rPr>
        <w:t xml:space="preserve"> </w:t>
      </w:r>
      <w:r w:rsidRPr="005F0ABC">
        <w:rPr>
          <w:rFonts w:asciiTheme="majorBidi" w:eastAsia="Calibri" w:hAnsiTheme="majorBidi" w:cstheme="majorBidi"/>
          <w:spacing w:val="-3"/>
          <w:sz w:val="24"/>
          <w:szCs w:val="24"/>
        </w:rPr>
        <w:t>p</w:t>
      </w:r>
      <w:r w:rsidRPr="005F0ABC">
        <w:rPr>
          <w:rFonts w:asciiTheme="majorBidi" w:eastAsia="Calibri" w:hAnsiTheme="majorBidi" w:cstheme="majorBidi"/>
          <w:spacing w:val="1"/>
          <w:sz w:val="24"/>
          <w:szCs w:val="24"/>
        </w:rPr>
        <w:t>e</w:t>
      </w:r>
      <w:r w:rsidRPr="005F0ABC">
        <w:rPr>
          <w:rFonts w:asciiTheme="majorBidi" w:eastAsia="Calibri" w:hAnsiTheme="majorBidi" w:cstheme="majorBidi"/>
          <w:sz w:val="24"/>
          <w:szCs w:val="24"/>
        </w:rPr>
        <w:t>rs</w:t>
      </w:r>
      <w:r w:rsidRPr="005F0ABC">
        <w:rPr>
          <w:rFonts w:asciiTheme="majorBidi" w:eastAsia="Calibri" w:hAnsiTheme="majorBidi" w:cstheme="majorBidi"/>
          <w:spacing w:val="1"/>
          <w:sz w:val="24"/>
          <w:szCs w:val="24"/>
        </w:rPr>
        <w:t>o</w:t>
      </w:r>
      <w:r w:rsidRPr="005F0ABC">
        <w:rPr>
          <w:rFonts w:asciiTheme="majorBidi" w:eastAsia="Calibri" w:hAnsiTheme="majorBidi" w:cstheme="majorBidi"/>
          <w:sz w:val="24"/>
          <w:szCs w:val="24"/>
        </w:rPr>
        <w:t>n</w:t>
      </w:r>
      <w:r w:rsidRPr="005F0ABC">
        <w:rPr>
          <w:rFonts w:asciiTheme="majorBidi" w:eastAsia="Calibri" w:hAnsiTheme="majorBidi" w:cstheme="majorBidi"/>
          <w:spacing w:val="-3"/>
          <w:sz w:val="24"/>
          <w:szCs w:val="24"/>
        </w:rPr>
        <w:t xml:space="preserve"> </w:t>
      </w:r>
      <w:r w:rsidRPr="005F0ABC">
        <w:rPr>
          <w:rFonts w:asciiTheme="majorBidi" w:eastAsia="Calibri" w:hAnsiTheme="majorBidi" w:cstheme="majorBidi"/>
          <w:spacing w:val="-1"/>
          <w:sz w:val="24"/>
          <w:szCs w:val="24"/>
        </w:rPr>
        <w:t>b</w:t>
      </w:r>
      <w:r w:rsidRPr="005F0ABC">
        <w:rPr>
          <w:rFonts w:asciiTheme="majorBidi" w:eastAsia="Calibri" w:hAnsiTheme="majorBidi" w:cstheme="majorBidi"/>
          <w:spacing w:val="1"/>
          <w:sz w:val="24"/>
          <w:szCs w:val="24"/>
        </w:rPr>
        <w:t>e</w:t>
      </w:r>
      <w:r w:rsidRPr="005F0ABC">
        <w:rPr>
          <w:rFonts w:asciiTheme="majorBidi" w:eastAsia="Calibri" w:hAnsiTheme="majorBidi" w:cstheme="majorBidi"/>
          <w:sz w:val="24"/>
          <w:szCs w:val="24"/>
        </w:rPr>
        <w:t>l</w:t>
      </w:r>
      <w:r w:rsidRPr="005F0ABC">
        <w:rPr>
          <w:rFonts w:asciiTheme="majorBidi" w:eastAsia="Calibri" w:hAnsiTheme="majorBidi" w:cstheme="majorBidi"/>
          <w:spacing w:val="-1"/>
          <w:sz w:val="24"/>
          <w:szCs w:val="24"/>
        </w:rPr>
        <w:t>o</w:t>
      </w:r>
      <w:r w:rsidRPr="005F0ABC">
        <w:rPr>
          <w:rFonts w:asciiTheme="majorBidi" w:eastAsia="Calibri" w:hAnsiTheme="majorBidi" w:cstheme="majorBidi"/>
          <w:spacing w:val="1"/>
          <w:sz w:val="24"/>
          <w:szCs w:val="24"/>
        </w:rPr>
        <w:t>w</w:t>
      </w:r>
      <w:r w:rsidRPr="005F0ABC">
        <w:rPr>
          <w:rFonts w:asciiTheme="majorBidi" w:eastAsia="Calibri" w:hAnsiTheme="majorBidi" w:cstheme="majorBidi"/>
          <w:sz w:val="24"/>
          <w:szCs w:val="24"/>
        </w:rPr>
        <w:t>:</w:t>
      </w:r>
    </w:p>
    <w:p w:rsidR="00A11926" w:rsidRPr="005F0ABC" w:rsidRDefault="00A11926" w:rsidP="00A11926">
      <w:pPr>
        <w:spacing w:before="7" w:line="260" w:lineRule="exact"/>
        <w:rPr>
          <w:rFonts w:asciiTheme="majorBidi" w:hAnsiTheme="majorBidi" w:cstheme="majorBidi"/>
          <w:sz w:val="24"/>
          <w:szCs w:val="24"/>
        </w:rPr>
      </w:pPr>
    </w:p>
    <w:tbl>
      <w:tblPr>
        <w:tblW w:w="0" w:type="auto"/>
        <w:tblInd w:w="535" w:type="dxa"/>
        <w:tblLayout w:type="fixed"/>
        <w:tblCellMar>
          <w:left w:w="0" w:type="dxa"/>
          <w:right w:w="0" w:type="dxa"/>
        </w:tblCellMar>
        <w:tblLook w:val="01E0" w:firstRow="1" w:lastRow="1" w:firstColumn="1" w:lastColumn="1" w:noHBand="0" w:noVBand="0"/>
      </w:tblPr>
      <w:tblGrid>
        <w:gridCol w:w="3511"/>
        <w:gridCol w:w="5580"/>
      </w:tblGrid>
      <w:tr w:rsidR="00A11926" w:rsidRPr="005F0ABC" w:rsidTr="00795675">
        <w:trPr>
          <w:trHeight w:hRule="exact" w:val="281"/>
        </w:trPr>
        <w:tc>
          <w:tcPr>
            <w:tcW w:w="3511" w:type="dxa"/>
            <w:tcBorders>
              <w:top w:val="single" w:sz="5" w:space="0" w:color="D9D9D9"/>
              <w:left w:val="single" w:sz="5" w:space="0" w:color="D9D9D9"/>
              <w:bottom w:val="single" w:sz="7" w:space="0" w:color="D9D9D9"/>
              <w:right w:val="single" w:sz="7" w:space="0" w:color="D9D9D9"/>
            </w:tcBorders>
          </w:tcPr>
          <w:p w:rsidR="00A11926" w:rsidRPr="005F0ABC" w:rsidRDefault="00A11926" w:rsidP="00795675">
            <w:pPr>
              <w:spacing w:line="260" w:lineRule="exact"/>
              <w:ind w:left="102"/>
              <w:rPr>
                <w:rFonts w:asciiTheme="majorBidi" w:eastAsia="Calibri" w:hAnsiTheme="majorBidi" w:cstheme="majorBidi"/>
                <w:sz w:val="24"/>
                <w:szCs w:val="24"/>
              </w:rPr>
            </w:pPr>
            <w:r w:rsidRPr="005F0ABC">
              <w:rPr>
                <w:rFonts w:asciiTheme="majorBidi" w:eastAsia="Calibri" w:hAnsiTheme="majorBidi" w:cstheme="majorBidi"/>
                <w:spacing w:val="-1"/>
                <w:position w:val="1"/>
                <w:sz w:val="24"/>
                <w:szCs w:val="24"/>
              </w:rPr>
              <w:t>N</w:t>
            </w:r>
            <w:r w:rsidRPr="005F0ABC">
              <w:rPr>
                <w:rFonts w:asciiTheme="majorBidi" w:eastAsia="Calibri" w:hAnsiTheme="majorBidi" w:cstheme="majorBidi"/>
                <w:position w:val="1"/>
                <w:sz w:val="24"/>
                <w:szCs w:val="24"/>
              </w:rPr>
              <w:t>a</w:t>
            </w:r>
            <w:r w:rsidRPr="005F0ABC">
              <w:rPr>
                <w:rFonts w:asciiTheme="majorBidi" w:eastAsia="Calibri" w:hAnsiTheme="majorBidi" w:cstheme="majorBidi"/>
                <w:spacing w:val="1"/>
                <w:position w:val="1"/>
                <w:sz w:val="24"/>
                <w:szCs w:val="24"/>
              </w:rPr>
              <w:t>m</w:t>
            </w:r>
            <w:r w:rsidRPr="005F0ABC">
              <w:rPr>
                <w:rFonts w:asciiTheme="majorBidi" w:eastAsia="Calibri" w:hAnsiTheme="majorBidi" w:cstheme="majorBidi"/>
                <w:position w:val="1"/>
                <w:sz w:val="24"/>
                <w:szCs w:val="24"/>
              </w:rPr>
              <w:t>e</w:t>
            </w:r>
            <w:r w:rsidRPr="005F0ABC">
              <w:rPr>
                <w:rFonts w:asciiTheme="majorBidi" w:eastAsia="Calibri" w:hAnsiTheme="majorBidi" w:cstheme="majorBidi"/>
                <w:spacing w:val="-1"/>
                <w:position w:val="1"/>
                <w:sz w:val="24"/>
                <w:szCs w:val="24"/>
              </w:rPr>
              <w:t xml:space="preserve"> </w:t>
            </w:r>
            <w:r w:rsidRPr="005F0ABC">
              <w:rPr>
                <w:rFonts w:asciiTheme="majorBidi" w:eastAsia="Calibri" w:hAnsiTheme="majorBidi" w:cstheme="majorBidi"/>
                <w:spacing w:val="1"/>
                <w:position w:val="1"/>
                <w:sz w:val="24"/>
                <w:szCs w:val="24"/>
              </w:rPr>
              <w:t>o</w:t>
            </w:r>
            <w:r w:rsidRPr="005F0ABC">
              <w:rPr>
                <w:rFonts w:asciiTheme="majorBidi" w:eastAsia="Calibri" w:hAnsiTheme="majorBidi" w:cstheme="majorBidi"/>
                <w:position w:val="1"/>
                <w:sz w:val="24"/>
                <w:szCs w:val="24"/>
              </w:rPr>
              <w:t>f</w:t>
            </w:r>
            <w:r w:rsidRPr="005F0ABC">
              <w:rPr>
                <w:rFonts w:asciiTheme="majorBidi" w:eastAsia="Calibri" w:hAnsiTheme="majorBidi" w:cstheme="majorBidi"/>
                <w:spacing w:val="-2"/>
                <w:position w:val="1"/>
                <w:sz w:val="24"/>
                <w:szCs w:val="24"/>
              </w:rPr>
              <w:t xml:space="preserve"> </w:t>
            </w:r>
            <w:r w:rsidRPr="005F0ABC">
              <w:rPr>
                <w:rFonts w:asciiTheme="majorBidi" w:eastAsia="Calibri" w:hAnsiTheme="majorBidi" w:cstheme="majorBidi"/>
                <w:position w:val="1"/>
                <w:sz w:val="24"/>
                <w:szCs w:val="24"/>
              </w:rPr>
              <w:t>c</w:t>
            </w:r>
            <w:r w:rsidRPr="005F0ABC">
              <w:rPr>
                <w:rFonts w:asciiTheme="majorBidi" w:eastAsia="Calibri" w:hAnsiTheme="majorBidi" w:cstheme="majorBidi"/>
                <w:spacing w:val="1"/>
                <w:position w:val="1"/>
                <w:sz w:val="24"/>
                <w:szCs w:val="24"/>
              </w:rPr>
              <w:t>o</w:t>
            </w:r>
            <w:r w:rsidRPr="005F0ABC">
              <w:rPr>
                <w:rFonts w:asciiTheme="majorBidi" w:eastAsia="Calibri" w:hAnsiTheme="majorBidi" w:cstheme="majorBidi"/>
                <w:spacing w:val="-1"/>
                <w:position w:val="1"/>
                <w:sz w:val="24"/>
                <w:szCs w:val="24"/>
              </w:rPr>
              <w:t>n</w:t>
            </w:r>
            <w:r w:rsidRPr="005F0ABC">
              <w:rPr>
                <w:rFonts w:asciiTheme="majorBidi" w:eastAsia="Calibri" w:hAnsiTheme="majorBidi" w:cstheme="majorBidi"/>
                <w:position w:val="1"/>
                <w:sz w:val="24"/>
                <w:szCs w:val="24"/>
              </w:rPr>
              <w:t>t</w:t>
            </w:r>
            <w:r w:rsidRPr="005F0ABC">
              <w:rPr>
                <w:rFonts w:asciiTheme="majorBidi" w:eastAsia="Calibri" w:hAnsiTheme="majorBidi" w:cstheme="majorBidi"/>
                <w:spacing w:val="-3"/>
                <w:position w:val="1"/>
                <w:sz w:val="24"/>
                <w:szCs w:val="24"/>
              </w:rPr>
              <w:t>a</w:t>
            </w:r>
            <w:r w:rsidRPr="005F0ABC">
              <w:rPr>
                <w:rFonts w:asciiTheme="majorBidi" w:eastAsia="Calibri" w:hAnsiTheme="majorBidi" w:cstheme="majorBidi"/>
                <w:position w:val="1"/>
                <w:sz w:val="24"/>
                <w:szCs w:val="24"/>
              </w:rPr>
              <w:t>ct</w:t>
            </w:r>
            <w:r w:rsidRPr="005F0ABC">
              <w:rPr>
                <w:rFonts w:asciiTheme="majorBidi" w:eastAsia="Calibri" w:hAnsiTheme="majorBidi" w:cstheme="majorBidi"/>
                <w:spacing w:val="1"/>
                <w:position w:val="1"/>
                <w:sz w:val="24"/>
                <w:szCs w:val="24"/>
              </w:rPr>
              <w:t xml:space="preserve"> </w:t>
            </w:r>
            <w:r w:rsidRPr="005F0ABC">
              <w:rPr>
                <w:rFonts w:asciiTheme="majorBidi" w:eastAsia="Calibri" w:hAnsiTheme="majorBidi" w:cstheme="majorBidi"/>
                <w:spacing w:val="-1"/>
                <w:position w:val="1"/>
                <w:sz w:val="24"/>
                <w:szCs w:val="24"/>
              </w:rPr>
              <w:t>p</w:t>
            </w:r>
            <w:r w:rsidRPr="005F0ABC">
              <w:rPr>
                <w:rFonts w:asciiTheme="majorBidi" w:eastAsia="Calibri" w:hAnsiTheme="majorBidi" w:cstheme="majorBidi"/>
                <w:spacing w:val="1"/>
                <w:position w:val="1"/>
                <w:sz w:val="24"/>
                <w:szCs w:val="24"/>
              </w:rPr>
              <w:t>e</w:t>
            </w:r>
            <w:r w:rsidRPr="005F0ABC">
              <w:rPr>
                <w:rFonts w:asciiTheme="majorBidi" w:eastAsia="Calibri" w:hAnsiTheme="majorBidi" w:cstheme="majorBidi"/>
                <w:spacing w:val="-3"/>
                <w:position w:val="1"/>
                <w:sz w:val="24"/>
                <w:szCs w:val="24"/>
              </w:rPr>
              <w:t>r</w:t>
            </w:r>
            <w:r w:rsidRPr="005F0ABC">
              <w:rPr>
                <w:rFonts w:asciiTheme="majorBidi" w:eastAsia="Calibri" w:hAnsiTheme="majorBidi" w:cstheme="majorBidi"/>
                <w:position w:val="1"/>
                <w:sz w:val="24"/>
                <w:szCs w:val="24"/>
              </w:rPr>
              <w:t>s</w:t>
            </w:r>
            <w:r w:rsidRPr="005F0ABC">
              <w:rPr>
                <w:rFonts w:asciiTheme="majorBidi" w:eastAsia="Calibri" w:hAnsiTheme="majorBidi" w:cstheme="majorBidi"/>
                <w:spacing w:val="1"/>
                <w:position w:val="1"/>
                <w:sz w:val="24"/>
                <w:szCs w:val="24"/>
              </w:rPr>
              <w:t>o</w:t>
            </w:r>
            <w:r w:rsidRPr="005F0ABC">
              <w:rPr>
                <w:rFonts w:asciiTheme="majorBidi" w:eastAsia="Calibri" w:hAnsiTheme="majorBidi" w:cstheme="majorBidi"/>
                <w:position w:val="1"/>
                <w:sz w:val="24"/>
                <w:szCs w:val="24"/>
              </w:rPr>
              <w:t xml:space="preserve">n </w:t>
            </w:r>
            <w:r w:rsidRPr="005F0ABC">
              <w:rPr>
                <w:rFonts w:asciiTheme="majorBidi" w:eastAsia="Calibri" w:hAnsiTheme="majorBidi" w:cstheme="majorBidi"/>
                <w:spacing w:val="-3"/>
                <w:position w:val="1"/>
                <w:sz w:val="24"/>
                <w:szCs w:val="24"/>
              </w:rPr>
              <w:t>a</w:t>
            </w:r>
            <w:r w:rsidRPr="005F0ABC">
              <w:rPr>
                <w:rFonts w:asciiTheme="majorBidi" w:eastAsia="Calibri" w:hAnsiTheme="majorBidi" w:cstheme="majorBidi"/>
                <w:position w:val="1"/>
                <w:sz w:val="24"/>
                <w:szCs w:val="24"/>
              </w:rPr>
              <w:t>t</w:t>
            </w:r>
            <w:r w:rsidRPr="005F0ABC">
              <w:rPr>
                <w:rFonts w:asciiTheme="majorBidi" w:eastAsia="Calibri" w:hAnsiTheme="majorBidi" w:cstheme="majorBidi"/>
                <w:spacing w:val="-1"/>
                <w:position w:val="1"/>
                <w:sz w:val="24"/>
                <w:szCs w:val="24"/>
              </w:rPr>
              <w:t xml:space="preserve"> </w:t>
            </w:r>
            <w:r w:rsidRPr="005F0ABC">
              <w:rPr>
                <w:rFonts w:asciiTheme="majorBidi" w:eastAsia="Calibri" w:hAnsiTheme="majorBidi" w:cstheme="majorBidi"/>
                <w:position w:val="1"/>
                <w:sz w:val="24"/>
                <w:szCs w:val="24"/>
              </w:rPr>
              <w:t>U</w:t>
            </w:r>
            <w:r w:rsidRPr="005F0ABC">
              <w:rPr>
                <w:rFonts w:asciiTheme="majorBidi" w:eastAsia="Calibri" w:hAnsiTheme="majorBidi" w:cstheme="majorBidi"/>
                <w:spacing w:val="-1"/>
                <w:position w:val="1"/>
                <w:sz w:val="24"/>
                <w:szCs w:val="24"/>
              </w:rPr>
              <w:t>NF</w:t>
            </w:r>
            <w:r w:rsidRPr="005F0ABC">
              <w:rPr>
                <w:rFonts w:asciiTheme="majorBidi" w:eastAsia="Calibri" w:hAnsiTheme="majorBidi" w:cstheme="majorBidi"/>
                <w:spacing w:val="1"/>
                <w:position w:val="1"/>
                <w:sz w:val="24"/>
                <w:szCs w:val="24"/>
              </w:rPr>
              <w:t>P</w:t>
            </w:r>
            <w:r w:rsidRPr="005F0ABC">
              <w:rPr>
                <w:rFonts w:asciiTheme="majorBidi" w:eastAsia="Calibri" w:hAnsiTheme="majorBidi" w:cstheme="majorBidi"/>
                <w:spacing w:val="-1"/>
                <w:position w:val="1"/>
                <w:sz w:val="24"/>
                <w:szCs w:val="24"/>
              </w:rPr>
              <w:t>A</w:t>
            </w:r>
            <w:r w:rsidRPr="005F0ABC">
              <w:rPr>
                <w:rFonts w:asciiTheme="majorBidi" w:eastAsia="Calibri" w:hAnsiTheme="majorBidi" w:cstheme="majorBidi"/>
                <w:position w:val="1"/>
                <w:sz w:val="24"/>
                <w:szCs w:val="24"/>
              </w:rPr>
              <w:t>:</w:t>
            </w:r>
          </w:p>
        </w:tc>
        <w:tc>
          <w:tcPr>
            <w:tcW w:w="5580" w:type="dxa"/>
            <w:tcBorders>
              <w:top w:val="single" w:sz="5" w:space="0" w:color="D9D9D9"/>
              <w:left w:val="single" w:sz="7" w:space="0" w:color="D9D9D9"/>
              <w:bottom w:val="single" w:sz="7" w:space="0" w:color="D9D9D9"/>
              <w:right w:val="single" w:sz="5" w:space="0" w:color="D9D9D9"/>
            </w:tcBorders>
          </w:tcPr>
          <w:p w:rsidR="00A11926" w:rsidRPr="005F0ABC" w:rsidRDefault="00A11926" w:rsidP="00795675">
            <w:pPr>
              <w:spacing w:line="260" w:lineRule="exact"/>
              <w:ind w:left="100"/>
              <w:rPr>
                <w:rFonts w:asciiTheme="majorBidi" w:eastAsia="Calibri" w:hAnsiTheme="majorBidi" w:cstheme="majorBidi"/>
                <w:sz w:val="24"/>
                <w:szCs w:val="24"/>
              </w:rPr>
            </w:pPr>
            <w:r w:rsidRPr="005F0ABC">
              <w:rPr>
                <w:rFonts w:asciiTheme="majorBidi" w:eastAsia="Calibri" w:hAnsiTheme="majorBidi" w:cstheme="majorBidi"/>
                <w:i/>
                <w:spacing w:val="1"/>
                <w:position w:val="1"/>
                <w:sz w:val="24"/>
                <w:szCs w:val="24"/>
              </w:rPr>
              <w:t>Ola El Guebaly</w:t>
            </w:r>
          </w:p>
        </w:tc>
      </w:tr>
      <w:tr w:rsidR="00A11926" w:rsidRPr="005F0ABC" w:rsidTr="00795675">
        <w:trPr>
          <w:trHeight w:hRule="exact" w:val="283"/>
        </w:trPr>
        <w:tc>
          <w:tcPr>
            <w:tcW w:w="3511" w:type="dxa"/>
            <w:tcBorders>
              <w:top w:val="single" w:sz="7" w:space="0" w:color="D9D9D9"/>
              <w:left w:val="single" w:sz="5" w:space="0" w:color="D9D9D9"/>
              <w:bottom w:val="single" w:sz="7" w:space="0" w:color="D9D9D9"/>
              <w:right w:val="single" w:sz="7" w:space="0" w:color="D9D9D9"/>
            </w:tcBorders>
          </w:tcPr>
          <w:p w:rsidR="00A11926" w:rsidRPr="005F0ABC" w:rsidRDefault="00A11926" w:rsidP="00795675">
            <w:pPr>
              <w:spacing w:line="260" w:lineRule="exact"/>
              <w:ind w:left="102"/>
              <w:rPr>
                <w:rFonts w:asciiTheme="majorBidi" w:eastAsia="Calibri" w:hAnsiTheme="majorBidi" w:cstheme="majorBidi"/>
                <w:sz w:val="24"/>
                <w:szCs w:val="24"/>
              </w:rPr>
            </w:pPr>
            <w:r w:rsidRPr="005F0ABC">
              <w:rPr>
                <w:rFonts w:asciiTheme="majorBidi" w:eastAsia="Calibri" w:hAnsiTheme="majorBidi" w:cstheme="majorBidi"/>
                <w:position w:val="1"/>
                <w:sz w:val="24"/>
                <w:szCs w:val="24"/>
              </w:rPr>
              <w:t xml:space="preserve">Tel </w:t>
            </w:r>
            <w:r w:rsidRPr="005F0ABC">
              <w:rPr>
                <w:rFonts w:asciiTheme="majorBidi" w:eastAsia="Calibri" w:hAnsiTheme="majorBidi" w:cstheme="majorBidi"/>
                <w:spacing w:val="-1"/>
                <w:position w:val="1"/>
                <w:sz w:val="24"/>
                <w:szCs w:val="24"/>
              </w:rPr>
              <w:t>N</w:t>
            </w:r>
            <w:r w:rsidRPr="005F0ABC">
              <w:rPr>
                <w:rFonts w:asciiTheme="majorBidi" w:eastAsia="Calibri" w:hAnsiTheme="majorBidi" w:cstheme="majorBidi"/>
                <w:spacing w:val="-2"/>
                <w:position w:val="1"/>
                <w:sz w:val="24"/>
                <w:szCs w:val="24"/>
              </w:rPr>
              <w:t>º</w:t>
            </w:r>
            <w:r w:rsidRPr="005F0ABC">
              <w:rPr>
                <w:rFonts w:asciiTheme="majorBidi" w:eastAsia="Calibri" w:hAnsiTheme="majorBidi" w:cstheme="majorBidi"/>
                <w:position w:val="1"/>
                <w:sz w:val="24"/>
                <w:szCs w:val="24"/>
              </w:rPr>
              <w:t>:</w:t>
            </w:r>
          </w:p>
        </w:tc>
        <w:tc>
          <w:tcPr>
            <w:tcW w:w="5580" w:type="dxa"/>
            <w:tcBorders>
              <w:top w:val="single" w:sz="7" w:space="0" w:color="D9D9D9"/>
              <w:left w:val="single" w:sz="7" w:space="0" w:color="D9D9D9"/>
              <w:bottom w:val="single" w:sz="7" w:space="0" w:color="D9D9D9"/>
              <w:right w:val="single" w:sz="5" w:space="0" w:color="D9D9D9"/>
            </w:tcBorders>
          </w:tcPr>
          <w:p w:rsidR="00A11926" w:rsidRPr="005F0ABC" w:rsidRDefault="00A11926" w:rsidP="00795675">
            <w:pPr>
              <w:spacing w:line="260" w:lineRule="exact"/>
              <w:ind w:left="100"/>
              <w:rPr>
                <w:rFonts w:asciiTheme="majorBidi" w:eastAsia="Calibri" w:hAnsiTheme="majorBidi" w:cstheme="majorBidi"/>
                <w:sz w:val="24"/>
                <w:szCs w:val="24"/>
              </w:rPr>
            </w:pPr>
            <w:r w:rsidRPr="005F0ABC">
              <w:rPr>
                <w:rFonts w:asciiTheme="majorBidi" w:eastAsia="Calibri" w:hAnsiTheme="majorBidi" w:cstheme="majorBidi"/>
                <w:i/>
                <w:spacing w:val="1"/>
                <w:position w:val="1"/>
                <w:sz w:val="24"/>
                <w:szCs w:val="24"/>
              </w:rPr>
              <w:t>0</w:t>
            </w:r>
            <w:r w:rsidRPr="005F0ABC">
              <w:rPr>
                <w:rFonts w:asciiTheme="majorBidi" w:eastAsia="Calibri" w:hAnsiTheme="majorBidi" w:cstheme="majorBidi"/>
                <w:i/>
                <w:spacing w:val="-2"/>
                <w:position w:val="1"/>
                <w:sz w:val="24"/>
                <w:szCs w:val="24"/>
              </w:rPr>
              <w:t>0</w:t>
            </w:r>
            <w:r w:rsidRPr="005F0ABC">
              <w:rPr>
                <w:rFonts w:asciiTheme="majorBidi" w:eastAsia="Calibri" w:hAnsiTheme="majorBidi" w:cstheme="majorBidi"/>
                <w:i/>
                <w:spacing w:val="1"/>
                <w:position w:val="1"/>
                <w:sz w:val="24"/>
                <w:szCs w:val="24"/>
              </w:rPr>
              <w:t>2</w:t>
            </w:r>
            <w:r w:rsidRPr="005F0ABC">
              <w:rPr>
                <w:rFonts w:asciiTheme="majorBidi" w:eastAsia="Calibri" w:hAnsiTheme="majorBidi" w:cstheme="majorBidi"/>
                <w:i/>
                <w:spacing w:val="-2"/>
                <w:position w:val="1"/>
                <w:sz w:val="24"/>
                <w:szCs w:val="24"/>
              </w:rPr>
              <w:t>0</w:t>
            </w:r>
            <w:r w:rsidRPr="005F0ABC">
              <w:rPr>
                <w:rFonts w:asciiTheme="majorBidi" w:eastAsia="Calibri" w:hAnsiTheme="majorBidi" w:cstheme="majorBidi"/>
                <w:i/>
                <w:spacing w:val="1"/>
                <w:position w:val="1"/>
                <w:sz w:val="24"/>
                <w:szCs w:val="24"/>
              </w:rPr>
              <w:t>1</w:t>
            </w:r>
            <w:r w:rsidRPr="005F0ABC">
              <w:rPr>
                <w:rFonts w:asciiTheme="majorBidi" w:eastAsia="Calibri" w:hAnsiTheme="majorBidi" w:cstheme="majorBidi"/>
                <w:i/>
                <w:spacing w:val="-2"/>
                <w:position w:val="1"/>
                <w:sz w:val="24"/>
                <w:szCs w:val="24"/>
              </w:rPr>
              <w:t>0</w:t>
            </w:r>
            <w:r w:rsidRPr="005F0ABC">
              <w:rPr>
                <w:rFonts w:asciiTheme="majorBidi" w:eastAsia="Calibri" w:hAnsiTheme="majorBidi" w:cstheme="majorBidi"/>
                <w:i/>
                <w:spacing w:val="1"/>
                <w:position w:val="1"/>
                <w:sz w:val="24"/>
                <w:szCs w:val="24"/>
              </w:rPr>
              <w:t>1</w:t>
            </w:r>
            <w:r w:rsidRPr="005F0ABC">
              <w:rPr>
                <w:rFonts w:asciiTheme="majorBidi" w:eastAsia="Calibri" w:hAnsiTheme="majorBidi" w:cstheme="majorBidi"/>
                <w:i/>
                <w:spacing w:val="-2"/>
                <w:position w:val="1"/>
                <w:sz w:val="24"/>
                <w:szCs w:val="24"/>
              </w:rPr>
              <w:t>5150297</w:t>
            </w:r>
          </w:p>
        </w:tc>
      </w:tr>
      <w:tr w:rsidR="00A11926" w:rsidRPr="005F0ABC" w:rsidTr="00795675">
        <w:trPr>
          <w:trHeight w:hRule="exact" w:val="283"/>
        </w:trPr>
        <w:tc>
          <w:tcPr>
            <w:tcW w:w="3511" w:type="dxa"/>
            <w:tcBorders>
              <w:top w:val="single" w:sz="7" w:space="0" w:color="D9D9D9"/>
              <w:left w:val="single" w:sz="5" w:space="0" w:color="D9D9D9"/>
              <w:bottom w:val="single" w:sz="5" w:space="0" w:color="D9D9D9"/>
              <w:right w:val="single" w:sz="7" w:space="0" w:color="D9D9D9"/>
            </w:tcBorders>
          </w:tcPr>
          <w:p w:rsidR="00A11926" w:rsidRPr="005F0ABC" w:rsidRDefault="00A11926" w:rsidP="00795675">
            <w:pPr>
              <w:spacing w:line="260" w:lineRule="exact"/>
              <w:ind w:left="102"/>
              <w:rPr>
                <w:rFonts w:asciiTheme="majorBidi" w:eastAsia="Calibri" w:hAnsiTheme="majorBidi" w:cstheme="majorBidi"/>
                <w:sz w:val="24"/>
                <w:szCs w:val="24"/>
              </w:rPr>
            </w:pPr>
            <w:r w:rsidRPr="005F0ABC">
              <w:rPr>
                <w:rFonts w:asciiTheme="majorBidi" w:eastAsia="Calibri" w:hAnsiTheme="majorBidi" w:cstheme="majorBidi"/>
                <w:position w:val="1"/>
                <w:sz w:val="24"/>
                <w:szCs w:val="24"/>
              </w:rPr>
              <w:t>E</w:t>
            </w:r>
            <w:r w:rsidRPr="005F0ABC">
              <w:rPr>
                <w:rFonts w:asciiTheme="majorBidi" w:eastAsia="Calibri" w:hAnsiTheme="majorBidi" w:cstheme="majorBidi"/>
                <w:spacing w:val="1"/>
                <w:position w:val="1"/>
                <w:sz w:val="24"/>
                <w:szCs w:val="24"/>
              </w:rPr>
              <w:t>m</w:t>
            </w:r>
            <w:r w:rsidRPr="005F0ABC">
              <w:rPr>
                <w:rFonts w:asciiTheme="majorBidi" w:eastAsia="Calibri" w:hAnsiTheme="majorBidi" w:cstheme="majorBidi"/>
                <w:position w:val="1"/>
                <w:sz w:val="24"/>
                <w:szCs w:val="24"/>
              </w:rPr>
              <w:t>ail a</w:t>
            </w:r>
            <w:r w:rsidRPr="005F0ABC">
              <w:rPr>
                <w:rFonts w:asciiTheme="majorBidi" w:eastAsia="Calibri" w:hAnsiTheme="majorBidi" w:cstheme="majorBidi"/>
                <w:spacing w:val="-1"/>
                <w:position w:val="1"/>
                <w:sz w:val="24"/>
                <w:szCs w:val="24"/>
              </w:rPr>
              <w:t>dd</w:t>
            </w:r>
            <w:r w:rsidRPr="005F0ABC">
              <w:rPr>
                <w:rFonts w:asciiTheme="majorBidi" w:eastAsia="Calibri" w:hAnsiTheme="majorBidi" w:cstheme="majorBidi"/>
                <w:position w:val="1"/>
                <w:sz w:val="24"/>
                <w:szCs w:val="24"/>
              </w:rPr>
              <w:t>r</w:t>
            </w:r>
            <w:r w:rsidRPr="005F0ABC">
              <w:rPr>
                <w:rFonts w:asciiTheme="majorBidi" w:eastAsia="Calibri" w:hAnsiTheme="majorBidi" w:cstheme="majorBidi"/>
                <w:spacing w:val="-2"/>
                <w:position w:val="1"/>
                <w:sz w:val="24"/>
                <w:szCs w:val="24"/>
              </w:rPr>
              <w:t>e</w:t>
            </w:r>
            <w:r w:rsidRPr="005F0ABC">
              <w:rPr>
                <w:rFonts w:asciiTheme="majorBidi" w:eastAsia="Calibri" w:hAnsiTheme="majorBidi" w:cstheme="majorBidi"/>
                <w:position w:val="1"/>
                <w:sz w:val="24"/>
                <w:szCs w:val="24"/>
              </w:rPr>
              <w:t>ss</w:t>
            </w:r>
            <w:r w:rsidRPr="005F0ABC">
              <w:rPr>
                <w:rFonts w:asciiTheme="majorBidi" w:eastAsia="Calibri" w:hAnsiTheme="majorBidi" w:cstheme="majorBidi"/>
                <w:spacing w:val="-2"/>
                <w:position w:val="1"/>
                <w:sz w:val="24"/>
                <w:szCs w:val="24"/>
              </w:rPr>
              <w:t xml:space="preserve"> </w:t>
            </w:r>
            <w:r w:rsidRPr="005F0ABC">
              <w:rPr>
                <w:rFonts w:asciiTheme="majorBidi" w:eastAsia="Calibri" w:hAnsiTheme="majorBidi" w:cstheme="majorBidi"/>
                <w:spacing w:val="1"/>
                <w:position w:val="1"/>
                <w:sz w:val="24"/>
                <w:szCs w:val="24"/>
              </w:rPr>
              <w:t>o</w:t>
            </w:r>
            <w:r w:rsidRPr="005F0ABC">
              <w:rPr>
                <w:rFonts w:asciiTheme="majorBidi" w:eastAsia="Calibri" w:hAnsiTheme="majorBidi" w:cstheme="majorBidi"/>
                <w:position w:val="1"/>
                <w:sz w:val="24"/>
                <w:szCs w:val="24"/>
              </w:rPr>
              <w:t>f</w:t>
            </w:r>
            <w:r w:rsidRPr="005F0ABC">
              <w:rPr>
                <w:rFonts w:asciiTheme="majorBidi" w:eastAsia="Calibri" w:hAnsiTheme="majorBidi" w:cstheme="majorBidi"/>
                <w:spacing w:val="1"/>
                <w:position w:val="1"/>
                <w:sz w:val="24"/>
                <w:szCs w:val="24"/>
              </w:rPr>
              <w:t xml:space="preserve"> </w:t>
            </w:r>
            <w:r w:rsidRPr="005F0ABC">
              <w:rPr>
                <w:rFonts w:asciiTheme="majorBidi" w:eastAsia="Calibri" w:hAnsiTheme="majorBidi" w:cstheme="majorBidi"/>
                <w:spacing w:val="-2"/>
                <w:position w:val="1"/>
                <w:sz w:val="24"/>
                <w:szCs w:val="24"/>
              </w:rPr>
              <w:t>c</w:t>
            </w:r>
            <w:r w:rsidRPr="005F0ABC">
              <w:rPr>
                <w:rFonts w:asciiTheme="majorBidi" w:eastAsia="Calibri" w:hAnsiTheme="majorBidi" w:cstheme="majorBidi"/>
                <w:spacing w:val="1"/>
                <w:position w:val="1"/>
                <w:sz w:val="24"/>
                <w:szCs w:val="24"/>
              </w:rPr>
              <w:t>o</w:t>
            </w:r>
            <w:r w:rsidRPr="005F0ABC">
              <w:rPr>
                <w:rFonts w:asciiTheme="majorBidi" w:eastAsia="Calibri" w:hAnsiTheme="majorBidi" w:cstheme="majorBidi"/>
                <w:spacing w:val="-1"/>
                <w:position w:val="1"/>
                <w:sz w:val="24"/>
                <w:szCs w:val="24"/>
              </w:rPr>
              <w:t>n</w:t>
            </w:r>
            <w:r w:rsidRPr="005F0ABC">
              <w:rPr>
                <w:rFonts w:asciiTheme="majorBidi" w:eastAsia="Calibri" w:hAnsiTheme="majorBidi" w:cstheme="majorBidi"/>
                <w:position w:val="1"/>
                <w:sz w:val="24"/>
                <w:szCs w:val="24"/>
              </w:rPr>
              <w:t>ta</w:t>
            </w:r>
            <w:r w:rsidRPr="005F0ABC">
              <w:rPr>
                <w:rFonts w:asciiTheme="majorBidi" w:eastAsia="Calibri" w:hAnsiTheme="majorBidi" w:cstheme="majorBidi"/>
                <w:spacing w:val="-2"/>
                <w:position w:val="1"/>
                <w:sz w:val="24"/>
                <w:szCs w:val="24"/>
              </w:rPr>
              <w:t>c</w:t>
            </w:r>
            <w:r w:rsidRPr="005F0ABC">
              <w:rPr>
                <w:rFonts w:asciiTheme="majorBidi" w:eastAsia="Calibri" w:hAnsiTheme="majorBidi" w:cstheme="majorBidi"/>
                <w:position w:val="1"/>
                <w:sz w:val="24"/>
                <w:szCs w:val="24"/>
              </w:rPr>
              <w:t>t</w:t>
            </w:r>
            <w:r w:rsidRPr="005F0ABC">
              <w:rPr>
                <w:rFonts w:asciiTheme="majorBidi" w:eastAsia="Calibri" w:hAnsiTheme="majorBidi" w:cstheme="majorBidi"/>
                <w:spacing w:val="1"/>
                <w:position w:val="1"/>
                <w:sz w:val="24"/>
                <w:szCs w:val="24"/>
              </w:rPr>
              <w:t xml:space="preserve"> </w:t>
            </w:r>
            <w:r w:rsidRPr="005F0ABC">
              <w:rPr>
                <w:rFonts w:asciiTheme="majorBidi" w:eastAsia="Calibri" w:hAnsiTheme="majorBidi" w:cstheme="majorBidi"/>
                <w:spacing w:val="-3"/>
                <w:position w:val="1"/>
                <w:sz w:val="24"/>
                <w:szCs w:val="24"/>
              </w:rPr>
              <w:t>p</w:t>
            </w:r>
            <w:r w:rsidRPr="005F0ABC">
              <w:rPr>
                <w:rFonts w:asciiTheme="majorBidi" w:eastAsia="Calibri" w:hAnsiTheme="majorBidi" w:cstheme="majorBidi"/>
                <w:spacing w:val="1"/>
                <w:position w:val="1"/>
                <w:sz w:val="24"/>
                <w:szCs w:val="24"/>
              </w:rPr>
              <w:t>e</w:t>
            </w:r>
            <w:r w:rsidRPr="005F0ABC">
              <w:rPr>
                <w:rFonts w:asciiTheme="majorBidi" w:eastAsia="Calibri" w:hAnsiTheme="majorBidi" w:cstheme="majorBidi"/>
                <w:position w:val="1"/>
                <w:sz w:val="24"/>
                <w:szCs w:val="24"/>
              </w:rPr>
              <w:t>rs</w:t>
            </w:r>
            <w:r w:rsidRPr="005F0ABC">
              <w:rPr>
                <w:rFonts w:asciiTheme="majorBidi" w:eastAsia="Calibri" w:hAnsiTheme="majorBidi" w:cstheme="majorBidi"/>
                <w:spacing w:val="1"/>
                <w:position w:val="1"/>
                <w:sz w:val="24"/>
                <w:szCs w:val="24"/>
              </w:rPr>
              <w:t>o</w:t>
            </w:r>
            <w:r w:rsidRPr="005F0ABC">
              <w:rPr>
                <w:rFonts w:asciiTheme="majorBidi" w:eastAsia="Calibri" w:hAnsiTheme="majorBidi" w:cstheme="majorBidi"/>
                <w:spacing w:val="-3"/>
                <w:position w:val="1"/>
                <w:sz w:val="24"/>
                <w:szCs w:val="24"/>
              </w:rPr>
              <w:t>n:</w:t>
            </w:r>
          </w:p>
        </w:tc>
        <w:tc>
          <w:tcPr>
            <w:tcW w:w="5580" w:type="dxa"/>
            <w:tcBorders>
              <w:top w:val="single" w:sz="7" w:space="0" w:color="D9D9D9"/>
              <w:left w:val="single" w:sz="7" w:space="0" w:color="D9D9D9"/>
              <w:bottom w:val="single" w:sz="5" w:space="0" w:color="D9D9D9"/>
              <w:right w:val="single" w:sz="5" w:space="0" w:color="D9D9D9"/>
            </w:tcBorders>
          </w:tcPr>
          <w:p w:rsidR="00A11926" w:rsidRPr="005F0ABC" w:rsidRDefault="004E246D" w:rsidP="00795675">
            <w:pPr>
              <w:spacing w:before="18"/>
              <w:ind w:left="100"/>
              <w:rPr>
                <w:rFonts w:asciiTheme="majorBidi" w:eastAsia="Arial" w:hAnsiTheme="majorBidi" w:cstheme="majorBidi"/>
                <w:sz w:val="24"/>
                <w:szCs w:val="24"/>
              </w:rPr>
            </w:pPr>
            <w:hyperlink r:id="rId8" w:history="1">
              <w:r w:rsidR="00A11926" w:rsidRPr="005F0ABC">
                <w:rPr>
                  <w:rStyle w:val="Hyperlink"/>
                  <w:rFonts w:asciiTheme="majorBidi" w:eastAsia="Arial" w:hAnsiTheme="majorBidi" w:cstheme="majorBidi"/>
                  <w:spacing w:val="4"/>
                  <w:sz w:val="24"/>
                  <w:szCs w:val="24"/>
                  <w:u w:color="1A73E8"/>
                </w:rPr>
                <w:t>elguebaly</w:t>
              </w:r>
              <w:r w:rsidR="00A11926" w:rsidRPr="005F0ABC">
                <w:rPr>
                  <w:rStyle w:val="Hyperlink"/>
                  <w:rFonts w:asciiTheme="majorBidi" w:eastAsia="Arial" w:hAnsiTheme="majorBidi" w:cstheme="majorBidi"/>
                  <w:spacing w:val="-1"/>
                  <w:sz w:val="24"/>
                  <w:szCs w:val="24"/>
                  <w:u w:color="1A73E8"/>
                </w:rPr>
                <w:t>@</w:t>
              </w:r>
              <w:r w:rsidR="00A11926" w:rsidRPr="005F0ABC">
                <w:rPr>
                  <w:rStyle w:val="Hyperlink"/>
                  <w:rFonts w:asciiTheme="majorBidi" w:eastAsia="Arial" w:hAnsiTheme="majorBidi" w:cstheme="majorBidi"/>
                  <w:spacing w:val="2"/>
                  <w:sz w:val="24"/>
                  <w:szCs w:val="24"/>
                  <w:u w:color="1A73E8"/>
                </w:rPr>
                <w:t>u</w:t>
              </w:r>
              <w:r w:rsidR="00A11926" w:rsidRPr="005F0ABC">
                <w:rPr>
                  <w:rStyle w:val="Hyperlink"/>
                  <w:rFonts w:asciiTheme="majorBidi" w:eastAsia="Arial" w:hAnsiTheme="majorBidi" w:cstheme="majorBidi"/>
                  <w:sz w:val="24"/>
                  <w:szCs w:val="24"/>
                  <w:u w:color="1A73E8"/>
                </w:rPr>
                <w:t>n</w:t>
              </w:r>
              <w:r w:rsidR="00A11926" w:rsidRPr="005F0ABC">
                <w:rPr>
                  <w:rStyle w:val="Hyperlink"/>
                  <w:rFonts w:asciiTheme="majorBidi" w:eastAsia="Arial" w:hAnsiTheme="majorBidi" w:cstheme="majorBidi"/>
                  <w:spacing w:val="2"/>
                  <w:sz w:val="24"/>
                  <w:szCs w:val="24"/>
                  <w:u w:color="1A73E8"/>
                </w:rPr>
                <w:t>f</w:t>
              </w:r>
              <w:r w:rsidR="00A11926" w:rsidRPr="005F0ABC">
                <w:rPr>
                  <w:rStyle w:val="Hyperlink"/>
                  <w:rFonts w:asciiTheme="majorBidi" w:eastAsia="Arial" w:hAnsiTheme="majorBidi" w:cstheme="majorBidi"/>
                  <w:sz w:val="24"/>
                  <w:szCs w:val="24"/>
                  <w:u w:color="1A73E8"/>
                </w:rPr>
                <w:t>pa.o</w:t>
              </w:r>
              <w:r w:rsidR="00A11926" w:rsidRPr="005F0ABC">
                <w:rPr>
                  <w:rStyle w:val="Hyperlink"/>
                  <w:rFonts w:asciiTheme="majorBidi" w:eastAsia="Arial" w:hAnsiTheme="majorBidi" w:cstheme="majorBidi"/>
                  <w:spacing w:val="1"/>
                  <w:sz w:val="24"/>
                  <w:szCs w:val="24"/>
                  <w:u w:color="1A73E8"/>
                </w:rPr>
                <w:t>r</w:t>
              </w:r>
              <w:r w:rsidR="00A11926" w:rsidRPr="005F0ABC">
                <w:rPr>
                  <w:rStyle w:val="Hyperlink"/>
                  <w:rFonts w:asciiTheme="majorBidi" w:eastAsia="Arial" w:hAnsiTheme="majorBidi" w:cstheme="majorBidi"/>
                  <w:sz w:val="24"/>
                  <w:szCs w:val="24"/>
                  <w:u w:color="1A73E8"/>
                </w:rPr>
                <w:t>g</w:t>
              </w:r>
            </w:hyperlink>
          </w:p>
        </w:tc>
      </w:tr>
    </w:tbl>
    <w:p w:rsidR="00A11926" w:rsidRPr="005F0ABC" w:rsidRDefault="00A11926" w:rsidP="00A11926">
      <w:pPr>
        <w:spacing w:line="200" w:lineRule="exact"/>
        <w:rPr>
          <w:rFonts w:asciiTheme="majorBidi" w:hAnsiTheme="majorBidi" w:cstheme="majorBidi"/>
          <w:sz w:val="24"/>
          <w:szCs w:val="24"/>
        </w:rPr>
      </w:pPr>
    </w:p>
    <w:p w:rsidR="00A11926" w:rsidRPr="005F0ABC" w:rsidRDefault="00A11926" w:rsidP="00A11926">
      <w:pPr>
        <w:spacing w:line="200" w:lineRule="exact"/>
        <w:rPr>
          <w:rFonts w:asciiTheme="majorBidi" w:hAnsiTheme="majorBidi" w:cstheme="majorBidi"/>
          <w:sz w:val="24"/>
          <w:szCs w:val="24"/>
        </w:rPr>
      </w:pPr>
    </w:p>
    <w:p w:rsidR="00A11926" w:rsidRPr="005F0ABC" w:rsidRDefault="00A11926" w:rsidP="00A25BAF">
      <w:pPr>
        <w:spacing w:before="16"/>
        <w:ind w:left="360" w:right="367"/>
        <w:rPr>
          <w:rFonts w:asciiTheme="majorBidi" w:eastAsia="Calibri" w:hAnsiTheme="majorBidi" w:cstheme="majorBidi"/>
          <w:sz w:val="24"/>
          <w:szCs w:val="24"/>
        </w:rPr>
      </w:pPr>
      <w:r w:rsidRPr="005F0ABC">
        <w:rPr>
          <w:rFonts w:asciiTheme="majorBidi" w:eastAsia="Calibri" w:hAnsiTheme="majorBidi" w:cstheme="majorBidi"/>
          <w:sz w:val="24"/>
          <w:szCs w:val="24"/>
        </w:rPr>
        <w:t>T</w:t>
      </w:r>
      <w:r w:rsidRPr="005F0ABC">
        <w:rPr>
          <w:rFonts w:asciiTheme="majorBidi" w:eastAsia="Calibri" w:hAnsiTheme="majorBidi" w:cstheme="majorBidi"/>
          <w:spacing w:val="-1"/>
          <w:sz w:val="24"/>
          <w:szCs w:val="24"/>
        </w:rPr>
        <w:t>h</w:t>
      </w:r>
      <w:r w:rsidRPr="005F0ABC">
        <w:rPr>
          <w:rFonts w:asciiTheme="majorBidi" w:eastAsia="Calibri" w:hAnsiTheme="majorBidi" w:cstheme="majorBidi"/>
          <w:sz w:val="24"/>
          <w:szCs w:val="24"/>
        </w:rPr>
        <w:t>e</w:t>
      </w:r>
      <w:r w:rsidRPr="005F0ABC">
        <w:rPr>
          <w:rFonts w:asciiTheme="majorBidi" w:eastAsia="Calibri" w:hAnsiTheme="majorBidi" w:cstheme="majorBidi"/>
          <w:spacing w:val="8"/>
          <w:sz w:val="24"/>
          <w:szCs w:val="24"/>
        </w:rPr>
        <w:t xml:space="preserve"> </w:t>
      </w:r>
      <w:r w:rsidRPr="005F0ABC">
        <w:rPr>
          <w:rFonts w:asciiTheme="majorBidi" w:eastAsia="Calibri" w:hAnsiTheme="majorBidi" w:cstheme="majorBidi"/>
          <w:spacing w:val="-1"/>
          <w:sz w:val="24"/>
          <w:szCs w:val="24"/>
        </w:rPr>
        <w:t>d</w:t>
      </w:r>
      <w:r w:rsidRPr="005F0ABC">
        <w:rPr>
          <w:rFonts w:asciiTheme="majorBidi" w:eastAsia="Calibri" w:hAnsiTheme="majorBidi" w:cstheme="majorBidi"/>
          <w:spacing w:val="1"/>
          <w:sz w:val="24"/>
          <w:szCs w:val="24"/>
        </w:rPr>
        <w:t>e</w:t>
      </w:r>
      <w:r w:rsidRPr="005F0ABC">
        <w:rPr>
          <w:rFonts w:asciiTheme="majorBidi" w:eastAsia="Calibri" w:hAnsiTheme="majorBidi" w:cstheme="majorBidi"/>
          <w:sz w:val="24"/>
          <w:szCs w:val="24"/>
        </w:rPr>
        <w:t>a</w:t>
      </w:r>
      <w:r w:rsidRPr="005F0ABC">
        <w:rPr>
          <w:rFonts w:asciiTheme="majorBidi" w:eastAsia="Calibri" w:hAnsiTheme="majorBidi" w:cstheme="majorBidi"/>
          <w:spacing w:val="-1"/>
          <w:sz w:val="24"/>
          <w:szCs w:val="24"/>
        </w:rPr>
        <w:t>d</w:t>
      </w:r>
      <w:r w:rsidRPr="005F0ABC">
        <w:rPr>
          <w:rFonts w:asciiTheme="majorBidi" w:eastAsia="Calibri" w:hAnsiTheme="majorBidi" w:cstheme="majorBidi"/>
          <w:sz w:val="24"/>
          <w:szCs w:val="24"/>
        </w:rPr>
        <w:t>li</w:t>
      </w:r>
      <w:r w:rsidRPr="005F0ABC">
        <w:rPr>
          <w:rFonts w:asciiTheme="majorBidi" w:eastAsia="Calibri" w:hAnsiTheme="majorBidi" w:cstheme="majorBidi"/>
          <w:spacing w:val="-1"/>
          <w:sz w:val="24"/>
          <w:szCs w:val="24"/>
        </w:rPr>
        <w:t>n</w:t>
      </w:r>
      <w:r w:rsidRPr="005F0ABC">
        <w:rPr>
          <w:rFonts w:asciiTheme="majorBidi" w:eastAsia="Calibri" w:hAnsiTheme="majorBidi" w:cstheme="majorBidi"/>
          <w:sz w:val="24"/>
          <w:szCs w:val="24"/>
        </w:rPr>
        <w:t>e</w:t>
      </w:r>
      <w:r w:rsidRPr="005F0ABC">
        <w:rPr>
          <w:rFonts w:asciiTheme="majorBidi" w:eastAsia="Calibri" w:hAnsiTheme="majorBidi" w:cstheme="majorBidi"/>
          <w:spacing w:val="6"/>
          <w:sz w:val="24"/>
          <w:szCs w:val="24"/>
        </w:rPr>
        <w:t xml:space="preserve"> </w:t>
      </w:r>
      <w:r w:rsidRPr="005F0ABC">
        <w:rPr>
          <w:rFonts w:asciiTheme="majorBidi" w:eastAsia="Calibri" w:hAnsiTheme="majorBidi" w:cstheme="majorBidi"/>
          <w:sz w:val="24"/>
          <w:szCs w:val="24"/>
        </w:rPr>
        <w:t>f</w:t>
      </w:r>
      <w:r w:rsidRPr="005F0ABC">
        <w:rPr>
          <w:rFonts w:asciiTheme="majorBidi" w:eastAsia="Calibri" w:hAnsiTheme="majorBidi" w:cstheme="majorBidi"/>
          <w:spacing w:val="1"/>
          <w:sz w:val="24"/>
          <w:szCs w:val="24"/>
        </w:rPr>
        <w:t>o</w:t>
      </w:r>
      <w:r w:rsidRPr="005F0ABC">
        <w:rPr>
          <w:rFonts w:asciiTheme="majorBidi" w:eastAsia="Calibri" w:hAnsiTheme="majorBidi" w:cstheme="majorBidi"/>
          <w:sz w:val="24"/>
          <w:szCs w:val="24"/>
        </w:rPr>
        <w:t>r</w:t>
      </w:r>
      <w:r w:rsidRPr="005F0ABC">
        <w:rPr>
          <w:rFonts w:asciiTheme="majorBidi" w:eastAsia="Calibri" w:hAnsiTheme="majorBidi" w:cstheme="majorBidi"/>
          <w:spacing w:val="5"/>
          <w:sz w:val="24"/>
          <w:szCs w:val="24"/>
        </w:rPr>
        <w:t xml:space="preserve"> </w:t>
      </w:r>
      <w:r w:rsidRPr="005F0ABC">
        <w:rPr>
          <w:rFonts w:asciiTheme="majorBidi" w:eastAsia="Calibri" w:hAnsiTheme="majorBidi" w:cstheme="majorBidi"/>
          <w:sz w:val="24"/>
          <w:szCs w:val="24"/>
        </w:rPr>
        <w:t>s</w:t>
      </w:r>
      <w:r w:rsidRPr="005F0ABC">
        <w:rPr>
          <w:rFonts w:asciiTheme="majorBidi" w:eastAsia="Calibri" w:hAnsiTheme="majorBidi" w:cstheme="majorBidi"/>
          <w:spacing w:val="-1"/>
          <w:sz w:val="24"/>
          <w:szCs w:val="24"/>
        </w:rPr>
        <w:t>ub</w:t>
      </w:r>
      <w:r w:rsidRPr="005F0ABC">
        <w:rPr>
          <w:rFonts w:asciiTheme="majorBidi" w:eastAsia="Calibri" w:hAnsiTheme="majorBidi" w:cstheme="majorBidi"/>
          <w:spacing w:val="1"/>
          <w:sz w:val="24"/>
          <w:szCs w:val="24"/>
        </w:rPr>
        <w:t>m</w:t>
      </w:r>
      <w:r w:rsidRPr="005F0ABC">
        <w:rPr>
          <w:rFonts w:asciiTheme="majorBidi" w:eastAsia="Calibri" w:hAnsiTheme="majorBidi" w:cstheme="majorBidi"/>
          <w:sz w:val="24"/>
          <w:szCs w:val="24"/>
        </w:rPr>
        <w:t>i</w:t>
      </w:r>
      <w:r w:rsidRPr="005F0ABC">
        <w:rPr>
          <w:rFonts w:asciiTheme="majorBidi" w:eastAsia="Calibri" w:hAnsiTheme="majorBidi" w:cstheme="majorBidi"/>
          <w:spacing w:val="-2"/>
          <w:sz w:val="24"/>
          <w:szCs w:val="24"/>
        </w:rPr>
        <w:t>s</w:t>
      </w:r>
      <w:r w:rsidRPr="005F0ABC">
        <w:rPr>
          <w:rFonts w:asciiTheme="majorBidi" w:eastAsia="Calibri" w:hAnsiTheme="majorBidi" w:cstheme="majorBidi"/>
          <w:sz w:val="24"/>
          <w:szCs w:val="24"/>
        </w:rPr>
        <w:t>si</w:t>
      </w:r>
      <w:r w:rsidRPr="005F0ABC">
        <w:rPr>
          <w:rFonts w:asciiTheme="majorBidi" w:eastAsia="Calibri" w:hAnsiTheme="majorBidi" w:cstheme="majorBidi"/>
          <w:spacing w:val="-1"/>
          <w:sz w:val="24"/>
          <w:szCs w:val="24"/>
        </w:rPr>
        <w:t>o</w:t>
      </w:r>
      <w:r w:rsidRPr="005F0ABC">
        <w:rPr>
          <w:rFonts w:asciiTheme="majorBidi" w:eastAsia="Calibri" w:hAnsiTheme="majorBidi" w:cstheme="majorBidi"/>
          <w:sz w:val="24"/>
          <w:szCs w:val="24"/>
        </w:rPr>
        <w:t>n</w:t>
      </w:r>
      <w:r w:rsidRPr="005F0ABC">
        <w:rPr>
          <w:rFonts w:asciiTheme="majorBidi" w:eastAsia="Calibri" w:hAnsiTheme="majorBidi" w:cstheme="majorBidi"/>
          <w:spacing w:val="7"/>
          <w:sz w:val="24"/>
          <w:szCs w:val="24"/>
        </w:rPr>
        <w:t xml:space="preserve"> </w:t>
      </w:r>
      <w:r w:rsidRPr="005F0ABC">
        <w:rPr>
          <w:rFonts w:asciiTheme="majorBidi" w:eastAsia="Calibri" w:hAnsiTheme="majorBidi" w:cstheme="majorBidi"/>
          <w:spacing w:val="1"/>
          <w:sz w:val="24"/>
          <w:szCs w:val="24"/>
        </w:rPr>
        <w:t>o</w:t>
      </w:r>
      <w:r w:rsidRPr="005F0ABC">
        <w:rPr>
          <w:rFonts w:asciiTheme="majorBidi" w:eastAsia="Calibri" w:hAnsiTheme="majorBidi" w:cstheme="majorBidi"/>
          <w:sz w:val="24"/>
          <w:szCs w:val="24"/>
        </w:rPr>
        <w:t>f</w:t>
      </w:r>
      <w:r w:rsidRPr="005F0ABC">
        <w:rPr>
          <w:rFonts w:asciiTheme="majorBidi" w:eastAsia="Calibri" w:hAnsiTheme="majorBidi" w:cstheme="majorBidi"/>
          <w:spacing w:val="8"/>
          <w:sz w:val="24"/>
          <w:szCs w:val="24"/>
        </w:rPr>
        <w:t xml:space="preserve"> </w:t>
      </w:r>
      <w:r w:rsidRPr="005F0ABC">
        <w:rPr>
          <w:rFonts w:asciiTheme="majorBidi" w:eastAsia="Calibri" w:hAnsiTheme="majorBidi" w:cstheme="majorBidi"/>
          <w:spacing w:val="-1"/>
          <w:sz w:val="24"/>
          <w:szCs w:val="24"/>
        </w:rPr>
        <w:t>qu</w:t>
      </w:r>
      <w:r w:rsidRPr="005F0ABC">
        <w:rPr>
          <w:rFonts w:asciiTheme="majorBidi" w:eastAsia="Calibri" w:hAnsiTheme="majorBidi" w:cstheme="majorBidi"/>
          <w:spacing w:val="1"/>
          <w:sz w:val="24"/>
          <w:szCs w:val="24"/>
        </w:rPr>
        <w:t>e</w:t>
      </w:r>
      <w:r w:rsidRPr="005F0ABC">
        <w:rPr>
          <w:rFonts w:asciiTheme="majorBidi" w:eastAsia="Calibri" w:hAnsiTheme="majorBidi" w:cstheme="majorBidi"/>
          <w:spacing w:val="-2"/>
          <w:sz w:val="24"/>
          <w:szCs w:val="24"/>
        </w:rPr>
        <w:t>s</w:t>
      </w:r>
      <w:r w:rsidRPr="005F0ABC">
        <w:rPr>
          <w:rFonts w:asciiTheme="majorBidi" w:eastAsia="Calibri" w:hAnsiTheme="majorBidi" w:cstheme="majorBidi"/>
          <w:sz w:val="24"/>
          <w:szCs w:val="24"/>
        </w:rPr>
        <w:t>ti</w:t>
      </w:r>
      <w:r w:rsidRPr="005F0ABC">
        <w:rPr>
          <w:rFonts w:asciiTheme="majorBidi" w:eastAsia="Calibri" w:hAnsiTheme="majorBidi" w:cstheme="majorBidi"/>
          <w:spacing w:val="1"/>
          <w:sz w:val="24"/>
          <w:szCs w:val="24"/>
        </w:rPr>
        <w:t>o</w:t>
      </w:r>
      <w:r w:rsidRPr="005F0ABC">
        <w:rPr>
          <w:rFonts w:asciiTheme="majorBidi" w:eastAsia="Calibri" w:hAnsiTheme="majorBidi" w:cstheme="majorBidi"/>
          <w:spacing w:val="-1"/>
          <w:sz w:val="24"/>
          <w:szCs w:val="24"/>
        </w:rPr>
        <w:t>n</w:t>
      </w:r>
      <w:r w:rsidRPr="005F0ABC">
        <w:rPr>
          <w:rFonts w:asciiTheme="majorBidi" w:eastAsia="Calibri" w:hAnsiTheme="majorBidi" w:cstheme="majorBidi"/>
          <w:sz w:val="24"/>
          <w:szCs w:val="24"/>
        </w:rPr>
        <w:t>s</w:t>
      </w:r>
      <w:r w:rsidRPr="005F0ABC">
        <w:rPr>
          <w:rFonts w:asciiTheme="majorBidi" w:eastAsia="Calibri" w:hAnsiTheme="majorBidi" w:cstheme="majorBidi"/>
          <w:spacing w:val="6"/>
          <w:sz w:val="24"/>
          <w:szCs w:val="24"/>
        </w:rPr>
        <w:t xml:space="preserve"> </w:t>
      </w:r>
      <w:r w:rsidRPr="005F0ABC">
        <w:rPr>
          <w:rFonts w:asciiTheme="majorBidi" w:eastAsia="Calibri" w:hAnsiTheme="majorBidi" w:cstheme="majorBidi"/>
          <w:sz w:val="24"/>
          <w:szCs w:val="24"/>
        </w:rPr>
        <w:t>is</w:t>
      </w:r>
      <w:r w:rsidRPr="005F0ABC">
        <w:rPr>
          <w:rFonts w:asciiTheme="majorBidi" w:eastAsia="Calibri" w:hAnsiTheme="majorBidi" w:cstheme="majorBidi"/>
          <w:spacing w:val="8"/>
          <w:sz w:val="24"/>
          <w:szCs w:val="24"/>
        </w:rPr>
        <w:t xml:space="preserve"> </w:t>
      </w:r>
      <w:r w:rsidRPr="005F0ABC">
        <w:rPr>
          <w:rFonts w:asciiTheme="majorBidi" w:eastAsia="Calibri" w:hAnsiTheme="majorBidi" w:cstheme="majorBidi"/>
          <w:b/>
          <w:bCs/>
          <w:sz w:val="24"/>
          <w:szCs w:val="24"/>
        </w:rPr>
        <w:t>[</w:t>
      </w:r>
      <w:r w:rsidR="00A25BAF" w:rsidRPr="005F0ABC">
        <w:rPr>
          <w:rFonts w:asciiTheme="majorBidi" w:eastAsia="Calibri" w:hAnsiTheme="majorBidi" w:cstheme="majorBidi"/>
          <w:b/>
          <w:bCs/>
          <w:sz w:val="24"/>
          <w:szCs w:val="24"/>
        </w:rPr>
        <w:t>Thursday</w:t>
      </w:r>
      <w:r w:rsidR="0091433D" w:rsidRPr="005F0ABC">
        <w:rPr>
          <w:rFonts w:asciiTheme="majorBidi" w:eastAsia="Calibri" w:hAnsiTheme="majorBidi" w:cstheme="majorBidi"/>
          <w:b/>
          <w:bCs/>
          <w:sz w:val="24"/>
          <w:szCs w:val="24"/>
        </w:rPr>
        <w:t xml:space="preserve"> </w:t>
      </w:r>
      <w:r w:rsidR="00A25BAF" w:rsidRPr="005F0ABC">
        <w:rPr>
          <w:rFonts w:asciiTheme="majorBidi" w:eastAsia="Calibri" w:hAnsiTheme="majorBidi" w:cstheme="majorBidi"/>
          <w:b/>
          <w:bCs/>
          <w:sz w:val="24"/>
          <w:szCs w:val="24"/>
        </w:rPr>
        <w:t xml:space="preserve">15 </w:t>
      </w:r>
      <w:r w:rsidR="001A0738" w:rsidRPr="005F0ABC">
        <w:rPr>
          <w:rFonts w:asciiTheme="majorBidi" w:eastAsia="Calibri" w:hAnsiTheme="majorBidi" w:cstheme="majorBidi"/>
          <w:b/>
          <w:bCs/>
          <w:sz w:val="24"/>
          <w:szCs w:val="24"/>
        </w:rPr>
        <w:t>April</w:t>
      </w:r>
      <w:r w:rsidRPr="005F0ABC">
        <w:rPr>
          <w:rFonts w:asciiTheme="majorBidi" w:eastAsia="Calibri" w:hAnsiTheme="majorBidi" w:cstheme="majorBidi"/>
          <w:b/>
          <w:bCs/>
          <w:i/>
          <w:sz w:val="24"/>
          <w:szCs w:val="24"/>
        </w:rPr>
        <w:t xml:space="preserve"> </w:t>
      </w:r>
      <w:r w:rsidRPr="005F0ABC">
        <w:rPr>
          <w:rFonts w:asciiTheme="majorBidi" w:eastAsia="Calibri" w:hAnsiTheme="majorBidi" w:cstheme="majorBidi"/>
          <w:b/>
          <w:bCs/>
          <w:i/>
          <w:spacing w:val="-2"/>
          <w:sz w:val="24"/>
          <w:szCs w:val="24"/>
        </w:rPr>
        <w:t>2</w:t>
      </w:r>
      <w:r w:rsidRPr="005F0ABC">
        <w:rPr>
          <w:rFonts w:asciiTheme="majorBidi" w:eastAsia="Calibri" w:hAnsiTheme="majorBidi" w:cstheme="majorBidi"/>
          <w:b/>
          <w:bCs/>
          <w:i/>
          <w:spacing w:val="1"/>
          <w:sz w:val="24"/>
          <w:szCs w:val="24"/>
        </w:rPr>
        <w:t>0</w:t>
      </w:r>
      <w:r w:rsidRPr="005F0ABC">
        <w:rPr>
          <w:rFonts w:asciiTheme="majorBidi" w:eastAsia="Calibri" w:hAnsiTheme="majorBidi" w:cstheme="majorBidi"/>
          <w:b/>
          <w:bCs/>
          <w:i/>
          <w:spacing w:val="-2"/>
          <w:sz w:val="24"/>
          <w:szCs w:val="24"/>
        </w:rPr>
        <w:t>2</w:t>
      </w:r>
      <w:r w:rsidRPr="005F0ABC">
        <w:rPr>
          <w:rFonts w:asciiTheme="majorBidi" w:eastAsia="Calibri" w:hAnsiTheme="majorBidi" w:cstheme="majorBidi"/>
          <w:b/>
          <w:bCs/>
          <w:i/>
          <w:sz w:val="24"/>
          <w:szCs w:val="24"/>
        </w:rPr>
        <w:t>1</w:t>
      </w:r>
      <w:r w:rsidRPr="005F0ABC">
        <w:rPr>
          <w:rFonts w:asciiTheme="majorBidi" w:eastAsia="Calibri" w:hAnsiTheme="majorBidi" w:cstheme="majorBidi"/>
          <w:b/>
          <w:bCs/>
          <w:i/>
          <w:spacing w:val="9"/>
          <w:sz w:val="24"/>
          <w:szCs w:val="24"/>
        </w:rPr>
        <w:t xml:space="preserve"> </w:t>
      </w:r>
      <w:r w:rsidRPr="005F0ABC">
        <w:rPr>
          <w:rFonts w:asciiTheme="majorBidi" w:eastAsia="Calibri" w:hAnsiTheme="majorBidi" w:cstheme="majorBidi"/>
          <w:b/>
          <w:bCs/>
          <w:i/>
          <w:sz w:val="24"/>
          <w:szCs w:val="24"/>
        </w:rPr>
        <w:t>–</w:t>
      </w:r>
      <w:r w:rsidRPr="005F0ABC">
        <w:rPr>
          <w:rFonts w:asciiTheme="majorBidi" w:eastAsia="Calibri" w:hAnsiTheme="majorBidi" w:cstheme="majorBidi"/>
          <w:b/>
          <w:bCs/>
          <w:i/>
          <w:spacing w:val="6"/>
          <w:sz w:val="24"/>
          <w:szCs w:val="24"/>
        </w:rPr>
        <w:t xml:space="preserve"> </w:t>
      </w:r>
      <w:r w:rsidRPr="005F0ABC">
        <w:rPr>
          <w:rFonts w:asciiTheme="majorBidi" w:eastAsia="Calibri" w:hAnsiTheme="majorBidi" w:cstheme="majorBidi"/>
          <w:b/>
          <w:bCs/>
          <w:i/>
          <w:spacing w:val="1"/>
          <w:sz w:val="24"/>
          <w:szCs w:val="24"/>
        </w:rPr>
        <w:t>4</w:t>
      </w:r>
      <w:r w:rsidRPr="005F0ABC">
        <w:rPr>
          <w:rFonts w:asciiTheme="majorBidi" w:eastAsia="Calibri" w:hAnsiTheme="majorBidi" w:cstheme="majorBidi"/>
          <w:b/>
          <w:bCs/>
          <w:i/>
          <w:spacing w:val="-3"/>
          <w:sz w:val="24"/>
          <w:szCs w:val="24"/>
        </w:rPr>
        <w:t>p</w:t>
      </w:r>
      <w:r w:rsidRPr="005F0ABC">
        <w:rPr>
          <w:rFonts w:asciiTheme="majorBidi" w:eastAsia="Calibri" w:hAnsiTheme="majorBidi" w:cstheme="majorBidi"/>
          <w:b/>
          <w:bCs/>
          <w:i/>
          <w:sz w:val="24"/>
          <w:szCs w:val="24"/>
        </w:rPr>
        <w:t>m</w:t>
      </w:r>
      <w:r w:rsidRPr="005F0ABC">
        <w:rPr>
          <w:rFonts w:asciiTheme="majorBidi" w:eastAsia="Calibri" w:hAnsiTheme="majorBidi" w:cstheme="majorBidi"/>
          <w:b/>
          <w:bCs/>
          <w:i/>
          <w:spacing w:val="8"/>
          <w:sz w:val="24"/>
          <w:szCs w:val="24"/>
        </w:rPr>
        <w:t xml:space="preserve"> </w:t>
      </w:r>
      <w:r w:rsidRPr="005F0ABC">
        <w:rPr>
          <w:rFonts w:asciiTheme="majorBidi" w:eastAsia="Calibri" w:hAnsiTheme="majorBidi" w:cstheme="majorBidi"/>
          <w:b/>
          <w:bCs/>
          <w:i/>
          <w:sz w:val="24"/>
          <w:szCs w:val="24"/>
        </w:rPr>
        <w:t>C</w:t>
      </w:r>
      <w:r w:rsidRPr="005F0ABC">
        <w:rPr>
          <w:rFonts w:asciiTheme="majorBidi" w:eastAsia="Calibri" w:hAnsiTheme="majorBidi" w:cstheme="majorBidi"/>
          <w:b/>
          <w:bCs/>
          <w:i/>
          <w:spacing w:val="-1"/>
          <w:sz w:val="24"/>
          <w:szCs w:val="24"/>
        </w:rPr>
        <w:t>a</w:t>
      </w:r>
      <w:r w:rsidRPr="005F0ABC">
        <w:rPr>
          <w:rFonts w:asciiTheme="majorBidi" w:eastAsia="Calibri" w:hAnsiTheme="majorBidi" w:cstheme="majorBidi"/>
          <w:b/>
          <w:bCs/>
          <w:i/>
          <w:sz w:val="24"/>
          <w:szCs w:val="24"/>
        </w:rPr>
        <w:t>i</w:t>
      </w:r>
      <w:r w:rsidRPr="005F0ABC">
        <w:rPr>
          <w:rFonts w:asciiTheme="majorBidi" w:eastAsia="Calibri" w:hAnsiTheme="majorBidi" w:cstheme="majorBidi"/>
          <w:b/>
          <w:bCs/>
          <w:i/>
          <w:spacing w:val="1"/>
          <w:sz w:val="24"/>
          <w:szCs w:val="24"/>
        </w:rPr>
        <w:t>r</w:t>
      </w:r>
      <w:r w:rsidRPr="005F0ABC">
        <w:rPr>
          <w:rFonts w:asciiTheme="majorBidi" w:eastAsia="Calibri" w:hAnsiTheme="majorBidi" w:cstheme="majorBidi"/>
          <w:b/>
          <w:bCs/>
          <w:i/>
          <w:sz w:val="24"/>
          <w:szCs w:val="24"/>
        </w:rPr>
        <w:t>o</w:t>
      </w:r>
      <w:r w:rsidRPr="005F0ABC">
        <w:rPr>
          <w:rFonts w:asciiTheme="majorBidi" w:eastAsia="Calibri" w:hAnsiTheme="majorBidi" w:cstheme="majorBidi"/>
          <w:b/>
          <w:bCs/>
          <w:i/>
          <w:spacing w:val="5"/>
          <w:sz w:val="24"/>
          <w:szCs w:val="24"/>
        </w:rPr>
        <w:t xml:space="preserve"> </w:t>
      </w:r>
      <w:r w:rsidRPr="005F0ABC">
        <w:rPr>
          <w:rFonts w:asciiTheme="majorBidi" w:eastAsia="Calibri" w:hAnsiTheme="majorBidi" w:cstheme="majorBidi"/>
          <w:b/>
          <w:bCs/>
          <w:i/>
          <w:sz w:val="24"/>
          <w:szCs w:val="24"/>
        </w:rPr>
        <w:t>t</w:t>
      </w:r>
      <w:r w:rsidRPr="005F0ABC">
        <w:rPr>
          <w:rFonts w:asciiTheme="majorBidi" w:eastAsia="Calibri" w:hAnsiTheme="majorBidi" w:cstheme="majorBidi"/>
          <w:b/>
          <w:bCs/>
          <w:i/>
          <w:spacing w:val="-3"/>
          <w:sz w:val="24"/>
          <w:szCs w:val="24"/>
        </w:rPr>
        <w:t>i</w:t>
      </w:r>
      <w:r w:rsidRPr="005F0ABC">
        <w:rPr>
          <w:rFonts w:asciiTheme="majorBidi" w:eastAsia="Calibri" w:hAnsiTheme="majorBidi" w:cstheme="majorBidi"/>
          <w:b/>
          <w:bCs/>
          <w:i/>
          <w:spacing w:val="1"/>
          <w:sz w:val="24"/>
          <w:szCs w:val="24"/>
        </w:rPr>
        <w:t>m</w:t>
      </w:r>
      <w:r w:rsidRPr="005F0ABC">
        <w:rPr>
          <w:rFonts w:asciiTheme="majorBidi" w:eastAsia="Calibri" w:hAnsiTheme="majorBidi" w:cstheme="majorBidi"/>
          <w:b/>
          <w:bCs/>
          <w:i/>
          <w:sz w:val="24"/>
          <w:szCs w:val="24"/>
        </w:rPr>
        <w:t>e</w:t>
      </w:r>
      <w:r w:rsidRPr="005F0ABC">
        <w:rPr>
          <w:rFonts w:asciiTheme="majorBidi" w:eastAsia="Calibri" w:hAnsiTheme="majorBidi" w:cstheme="majorBidi"/>
          <w:b/>
          <w:bCs/>
          <w:sz w:val="24"/>
          <w:szCs w:val="24"/>
        </w:rPr>
        <w:t>]</w:t>
      </w:r>
      <w:r w:rsidRPr="005F0ABC">
        <w:rPr>
          <w:rFonts w:asciiTheme="majorBidi" w:eastAsia="Calibri" w:hAnsiTheme="majorBidi" w:cstheme="majorBidi"/>
          <w:sz w:val="24"/>
          <w:szCs w:val="24"/>
        </w:rPr>
        <w:t>.</w:t>
      </w:r>
      <w:r w:rsidRPr="005F0ABC">
        <w:rPr>
          <w:rFonts w:asciiTheme="majorBidi" w:eastAsia="Calibri" w:hAnsiTheme="majorBidi" w:cstheme="majorBidi"/>
          <w:spacing w:val="7"/>
          <w:sz w:val="24"/>
          <w:szCs w:val="24"/>
        </w:rPr>
        <w:t xml:space="preserve"> </w:t>
      </w:r>
      <w:r w:rsidRPr="005F0ABC">
        <w:rPr>
          <w:rFonts w:asciiTheme="majorBidi" w:eastAsia="Calibri" w:hAnsiTheme="majorBidi" w:cstheme="majorBidi"/>
          <w:sz w:val="24"/>
          <w:szCs w:val="24"/>
        </w:rPr>
        <w:t>Q</w:t>
      </w:r>
      <w:r w:rsidRPr="005F0ABC">
        <w:rPr>
          <w:rFonts w:asciiTheme="majorBidi" w:eastAsia="Calibri" w:hAnsiTheme="majorBidi" w:cstheme="majorBidi"/>
          <w:spacing w:val="-3"/>
          <w:sz w:val="24"/>
          <w:szCs w:val="24"/>
        </w:rPr>
        <w:t>u</w:t>
      </w:r>
      <w:r w:rsidRPr="005F0ABC">
        <w:rPr>
          <w:rFonts w:asciiTheme="majorBidi" w:eastAsia="Calibri" w:hAnsiTheme="majorBidi" w:cstheme="majorBidi"/>
          <w:spacing w:val="1"/>
          <w:sz w:val="24"/>
          <w:szCs w:val="24"/>
        </w:rPr>
        <w:t>e</w:t>
      </w:r>
      <w:r w:rsidRPr="005F0ABC">
        <w:rPr>
          <w:rFonts w:asciiTheme="majorBidi" w:eastAsia="Calibri" w:hAnsiTheme="majorBidi" w:cstheme="majorBidi"/>
          <w:sz w:val="24"/>
          <w:szCs w:val="24"/>
        </w:rPr>
        <w:t>sti</w:t>
      </w:r>
      <w:r w:rsidRPr="005F0ABC">
        <w:rPr>
          <w:rFonts w:asciiTheme="majorBidi" w:eastAsia="Calibri" w:hAnsiTheme="majorBidi" w:cstheme="majorBidi"/>
          <w:spacing w:val="1"/>
          <w:sz w:val="24"/>
          <w:szCs w:val="24"/>
        </w:rPr>
        <w:t>o</w:t>
      </w:r>
      <w:r w:rsidRPr="005F0ABC">
        <w:rPr>
          <w:rFonts w:asciiTheme="majorBidi" w:eastAsia="Calibri" w:hAnsiTheme="majorBidi" w:cstheme="majorBidi"/>
          <w:spacing w:val="-1"/>
          <w:sz w:val="24"/>
          <w:szCs w:val="24"/>
        </w:rPr>
        <w:t>n</w:t>
      </w:r>
      <w:r w:rsidRPr="005F0ABC">
        <w:rPr>
          <w:rFonts w:asciiTheme="majorBidi" w:eastAsia="Calibri" w:hAnsiTheme="majorBidi" w:cstheme="majorBidi"/>
          <w:sz w:val="24"/>
          <w:szCs w:val="24"/>
        </w:rPr>
        <w:t>s</w:t>
      </w:r>
      <w:r w:rsidRPr="005F0ABC">
        <w:rPr>
          <w:rFonts w:asciiTheme="majorBidi" w:eastAsia="Calibri" w:hAnsiTheme="majorBidi" w:cstheme="majorBidi"/>
          <w:spacing w:val="6"/>
          <w:sz w:val="24"/>
          <w:szCs w:val="24"/>
        </w:rPr>
        <w:t xml:space="preserve"> </w:t>
      </w:r>
      <w:r w:rsidRPr="005F0ABC">
        <w:rPr>
          <w:rFonts w:asciiTheme="majorBidi" w:eastAsia="Calibri" w:hAnsiTheme="majorBidi" w:cstheme="majorBidi"/>
          <w:spacing w:val="1"/>
          <w:sz w:val="24"/>
          <w:szCs w:val="24"/>
        </w:rPr>
        <w:t>w</w:t>
      </w:r>
      <w:r w:rsidRPr="005F0ABC">
        <w:rPr>
          <w:rFonts w:asciiTheme="majorBidi" w:eastAsia="Calibri" w:hAnsiTheme="majorBidi" w:cstheme="majorBidi"/>
          <w:sz w:val="24"/>
          <w:szCs w:val="24"/>
        </w:rPr>
        <w:t>ill</w:t>
      </w:r>
      <w:r w:rsidRPr="005F0ABC">
        <w:rPr>
          <w:rFonts w:asciiTheme="majorBidi" w:eastAsia="Calibri" w:hAnsiTheme="majorBidi" w:cstheme="majorBidi"/>
          <w:spacing w:val="5"/>
          <w:sz w:val="24"/>
          <w:szCs w:val="24"/>
        </w:rPr>
        <w:t xml:space="preserve"> </w:t>
      </w:r>
      <w:r w:rsidRPr="005F0ABC">
        <w:rPr>
          <w:rFonts w:asciiTheme="majorBidi" w:eastAsia="Calibri" w:hAnsiTheme="majorBidi" w:cstheme="majorBidi"/>
          <w:spacing w:val="-1"/>
          <w:sz w:val="24"/>
          <w:szCs w:val="24"/>
        </w:rPr>
        <w:t>b</w:t>
      </w:r>
      <w:r w:rsidRPr="005F0ABC">
        <w:rPr>
          <w:rFonts w:asciiTheme="majorBidi" w:eastAsia="Calibri" w:hAnsiTheme="majorBidi" w:cstheme="majorBidi"/>
          <w:sz w:val="24"/>
          <w:szCs w:val="24"/>
        </w:rPr>
        <w:t>e</w:t>
      </w:r>
      <w:r w:rsidRPr="005F0ABC">
        <w:rPr>
          <w:rFonts w:asciiTheme="majorBidi" w:eastAsia="Calibri" w:hAnsiTheme="majorBidi" w:cstheme="majorBidi"/>
          <w:spacing w:val="8"/>
          <w:sz w:val="24"/>
          <w:szCs w:val="24"/>
        </w:rPr>
        <w:t xml:space="preserve"> </w:t>
      </w:r>
      <w:r w:rsidRPr="005F0ABC">
        <w:rPr>
          <w:rFonts w:asciiTheme="majorBidi" w:eastAsia="Calibri" w:hAnsiTheme="majorBidi" w:cstheme="majorBidi"/>
          <w:sz w:val="24"/>
          <w:szCs w:val="24"/>
        </w:rPr>
        <w:t>a</w:t>
      </w:r>
      <w:r w:rsidRPr="005F0ABC">
        <w:rPr>
          <w:rFonts w:asciiTheme="majorBidi" w:eastAsia="Calibri" w:hAnsiTheme="majorBidi" w:cstheme="majorBidi"/>
          <w:spacing w:val="-1"/>
          <w:sz w:val="24"/>
          <w:szCs w:val="24"/>
        </w:rPr>
        <w:t>n</w:t>
      </w:r>
      <w:r w:rsidRPr="005F0ABC">
        <w:rPr>
          <w:rFonts w:asciiTheme="majorBidi" w:eastAsia="Calibri" w:hAnsiTheme="majorBidi" w:cstheme="majorBidi"/>
          <w:spacing w:val="-2"/>
          <w:sz w:val="24"/>
          <w:szCs w:val="24"/>
        </w:rPr>
        <w:t>s</w:t>
      </w:r>
      <w:r w:rsidRPr="005F0ABC">
        <w:rPr>
          <w:rFonts w:asciiTheme="majorBidi" w:eastAsia="Calibri" w:hAnsiTheme="majorBidi" w:cstheme="majorBidi"/>
          <w:spacing w:val="1"/>
          <w:sz w:val="24"/>
          <w:szCs w:val="24"/>
        </w:rPr>
        <w:t>we</w:t>
      </w:r>
      <w:r w:rsidRPr="005F0ABC">
        <w:rPr>
          <w:rFonts w:asciiTheme="majorBidi" w:eastAsia="Calibri" w:hAnsiTheme="majorBidi" w:cstheme="majorBidi"/>
          <w:sz w:val="24"/>
          <w:szCs w:val="24"/>
        </w:rPr>
        <w:t>r</w:t>
      </w:r>
      <w:r w:rsidRPr="005F0ABC">
        <w:rPr>
          <w:rFonts w:asciiTheme="majorBidi" w:eastAsia="Calibri" w:hAnsiTheme="majorBidi" w:cstheme="majorBidi"/>
          <w:spacing w:val="1"/>
          <w:sz w:val="24"/>
          <w:szCs w:val="24"/>
        </w:rPr>
        <w:t>e</w:t>
      </w:r>
      <w:r w:rsidRPr="005F0ABC">
        <w:rPr>
          <w:rFonts w:asciiTheme="majorBidi" w:eastAsia="Calibri" w:hAnsiTheme="majorBidi" w:cstheme="majorBidi"/>
          <w:sz w:val="24"/>
          <w:szCs w:val="24"/>
        </w:rPr>
        <w:t>d in</w:t>
      </w:r>
      <w:r w:rsidRPr="005F0ABC">
        <w:rPr>
          <w:rFonts w:asciiTheme="majorBidi" w:eastAsia="Calibri" w:hAnsiTheme="majorBidi" w:cstheme="majorBidi"/>
          <w:spacing w:val="5"/>
          <w:sz w:val="24"/>
          <w:szCs w:val="24"/>
        </w:rPr>
        <w:t xml:space="preserve"> </w:t>
      </w:r>
      <w:r w:rsidRPr="005F0ABC">
        <w:rPr>
          <w:rFonts w:asciiTheme="majorBidi" w:eastAsia="Calibri" w:hAnsiTheme="majorBidi" w:cstheme="majorBidi"/>
          <w:spacing w:val="1"/>
          <w:sz w:val="24"/>
          <w:szCs w:val="24"/>
        </w:rPr>
        <w:t>w</w:t>
      </w:r>
      <w:r w:rsidRPr="005F0ABC">
        <w:rPr>
          <w:rFonts w:asciiTheme="majorBidi" w:eastAsia="Calibri" w:hAnsiTheme="majorBidi" w:cstheme="majorBidi"/>
          <w:sz w:val="24"/>
          <w:szCs w:val="24"/>
        </w:rPr>
        <w:t>riti</w:t>
      </w:r>
      <w:r w:rsidRPr="005F0ABC">
        <w:rPr>
          <w:rFonts w:asciiTheme="majorBidi" w:eastAsia="Calibri" w:hAnsiTheme="majorBidi" w:cstheme="majorBidi"/>
          <w:spacing w:val="-1"/>
          <w:sz w:val="24"/>
          <w:szCs w:val="24"/>
        </w:rPr>
        <w:t>n</w:t>
      </w:r>
      <w:r w:rsidRPr="005F0ABC">
        <w:rPr>
          <w:rFonts w:asciiTheme="majorBidi" w:eastAsia="Calibri" w:hAnsiTheme="majorBidi" w:cstheme="majorBidi"/>
          <w:sz w:val="24"/>
          <w:szCs w:val="24"/>
        </w:rPr>
        <w:t>g a</w:t>
      </w:r>
      <w:r w:rsidRPr="005F0ABC">
        <w:rPr>
          <w:rFonts w:asciiTheme="majorBidi" w:eastAsia="Calibri" w:hAnsiTheme="majorBidi" w:cstheme="majorBidi"/>
          <w:spacing w:val="-1"/>
          <w:sz w:val="24"/>
          <w:szCs w:val="24"/>
        </w:rPr>
        <w:t>n</w:t>
      </w:r>
      <w:r w:rsidRPr="005F0ABC">
        <w:rPr>
          <w:rFonts w:asciiTheme="majorBidi" w:eastAsia="Calibri" w:hAnsiTheme="majorBidi" w:cstheme="majorBidi"/>
          <w:sz w:val="24"/>
          <w:szCs w:val="24"/>
        </w:rPr>
        <w:t>d s</w:t>
      </w:r>
      <w:r w:rsidRPr="005F0ABC">
        <w:rPr>
          <w:rFonts w:asciiTheme="majorBidi" w:eastAsia="Calibri" w:hAnsiTheme="majorBidi" w:cstheme="majorBidi"/>
          <w:spacing w:val="-1"/>
          <w:sz w:val="24"/>
          <w:szCs w:val="24"/>
        </w:rPr>
        <w:t>h</w:t>
      </w:r>
      <w:r w:rsidRPr="005F0ABC">
        <w:rPr>
          <w:rFonts w:asciiTheme="majorBidi" w:eastAsia="Calibri" w:hAnsiTheme="majorBidi" w:cstheme="majorBidi"/>
          <w:sz w:val="24"/>
          <w:szCs w:val="24"/>
        </w:rPr>
        <w:t>ar</w:t>
      </w:r>
      <w:r w:rsidRPr="005F0ABC">
        <w:rPr>
          <w:rFonts w:asciiTheme="majorBidi" w:eastAsia="Calibri" w:hAnsiTheme="majorBidi" w:cstheme="majorBidi"/>
          <w:spacing w:val="1"/>
          <w:sz w:val="24"/>
          <w:szCs w:val="24"/>
        </w:rPr>
        <w:t>e</w:t>
      </w:r>
      <w:r w:rsidRPr="005F0ABC">
        <w:rPr>
          <w:rFonts w:asciiTheme="majorBidi" w:eastAsia="Calibri" w:hAnsiTheme="majorBidi" w:cstheme="majorBidi"/>
          <w:sz w:val="24"/>
          <w:szCs w:val="24"/>
        </w:rPr>
        <w:t>d</w:t>
      </w:r>
      <w:r w:rsidRPr="005F0ABC">
        <w:rPr>
          <w:rFonts w:asciiTheme="majorBidi" w:eastAsia="Calibri" w:hAnsiTheme="majorBidi" w:cstheme="majorBidi"/>
          <w:spacing w:val="-3"/>
          <w:sz w:val="24"/>
          <w:szCs w:val="24"/>
        </w:rPr>
        <w:t xml:space="preserve"> </w:t>
      </w:r>
      <w:r w:rsidRPr="005F0ABC">
        <w:rPr>
          <w:rFonts w:asciiTheme="majorBidi" w:eastAsia="Calibri" w:hAnsiTheme="majorBidi" w:cstheme="majorBidi"/>
          <w:spacing w:val="1"/>
          <w:sz w:val="24"/>
          <w:szCs w:val="24"/>
        </w:rPr>
        <w:t>w</w:t>
      </w:r>
      <w:r w:rsidRPr="005F0ABC">
        <w:rPr>
          <w:rFonts w:asciiTheme="majorBidi" w:eastAsia="Calibri" w:hAnsiTheme="majorBidi" w:cstheme="majorBidi"/>
          <w:sz w:val="24"/>
          <w:szCs w:val="24"/>
        </w:rPr>
        <w:t>ith all</w:t>
      </w:r>
      <w:r w:rsidRPr="005F0ABC">
        <w:rPr>
          <w:rFonts w:asciiTheme="majorBidi" w:eastAsia="Calibri" w:hAnsiTheme="majorBidi" w:cstheme="majorBidi"/>
          <w:spacing w:val="-2"/>
          <w:sz w:val="24"/>
          <w:szCs w:val="24"/>
        </w:rPr>
        <w:t xml:space="preserve"> </w:t>
      </w:r>
      <w:r w:rsidRPr="005F0ABC">
        <w:rPr>
          <w:rFonts w:asciiTheme="majorBidi" w:eastAsia="Calibri" w:hAnsiTheme="majorBidi" w:cstheme="majorBidi"/>
          <w:spacing w:val="-1"/>
          <w:sz w:val="24"/>
          <w:szCs w:val="24"/>
        </w:rPr>
        <w:t>p</w:t>
      </w:r>
      <w:r w:rsidRPr="005F0ABC">
        <w:rPr>
          <w:rFonts w:asciiTheme="majorBidi" w:eastAsia="Calibri" w:hAnsiTheme="majorBidi" w:cstheme="majorBidi"/>
          <w:sz w:val="24"/>
          <w:szCs w:val="24"/>
        </w:rPr>
        <w:t>ar</w:t>
      </w:r>
      <w:r w:rsidRPr="005F0ABC">
        <w:rPr>
          <w:rFonts w:asciiTheme="majorBidi" w:eastAsia="Calibri" w:hAnsiTheme="majorBidi" w:cstheme="majorBidi"/>
          <w:spacing w:val="1"/>
          <w:sz w:val="24"/>
          <w:szCs w:val="24"/>
        </w:rPr>
        <w:t>t</w:t>
      </w:r>
      <w:r w:rsidRPr="005F0ABC">
        <w:rPr>
          <w:rFonts w:asciiTheme="majorBidi" w:eastAsia="Calibri" w:hAnsiTheme="majorBidi" w:cstheme="majorBidi"/>
          <w:sz w:val="24"/>
          <w:szCs w:val="24"/>
        </w:rPr>
        <w:t>ies</w:t>
      </w:r>
      <w:r w:rsidRPr="005F0ABC">
        <w:rPr>
          <w:rFonts w:asciiTheme="majorBidi" w:eastAsia="Calibri" w:hAnsiTheme="majorBidi" w:cstheme="majorBidi"/>
          <w:spacing w:val="1"/>
          <w:sz w:val="24"/>
          <w:szCs w:val="24"/>
        </w:rPr>
        <w:t xml:space="preserve"> </w:t>
      </w:r>
      <w:r w:rsidRPr="005F0ABC">
        <w:rPr>
          <w:rFonts w:asciiTheme="majorBidi" w:eastAsia="Calibri" w:hAnsiTheme="majorBidi" w:cstheme="majorBidi"/>
          <w:sz w:val="24"/>
          <w:szCs w:val="24"/>
        </w:rPr>
        <w:t>as</w:t>
      </w:r>
      <w:r w:rsidRPr="005F0ABC">
        <w:rPr>
          <w:rFonts w:asciiTheme="majorBidi" w:eastAsia="Calibri" w:hAnsiTheme="majorBidi" w:cstheme="majorBidi"/>
          <w:spacing w:val="-2"/>
          <w:sz w:val="24"/>
          <w:szCs w:val="24"/>
        </w:rPr>
        <w:t xml:space="preserve"> </w:t>
      </w:r>
      <w:r w:rsidRPr="005F0ABC">
        <w:rPr>
          <w:rFonts w:asciiTheme="majorBidi" w:eastAsia="Calibri" w:hAnsiTheme="majorBidi" w:cstheme="majorBidi"/>
          <w:sz w:val="24"/>
          <w:szCs w:val="24"/>
        </w:rPr>
        <w:t>s</w:t>
      </w:r>
      <w:r w:rsidRPr="005F0ABC">
        <w:rPr>
          <w:rFonts w:asciiTheme="majorBidi" w:eastAsia="Calibri" w:hAnsiTheme="majorBidi" w:cstheme="majorBidi"/>
          <w:spacing w:val="-1"/>
          <w:sz w:val="24"/>
          <w:szCs w:val="24"/>
        </w:rPr>
        <w:t>o</w:t>
      </w:r>
      <w:r w:rsidRPr="005F0ABC">
        <w:rPr>
          <w:rFonts w:asciiTheme="majorBidi" w:eastAsia="Calibri" w:hAnsiTheme="majorBidi" w:cstheme="majorBidi"/>
          <w:spacing w:val="1"/>
          <w:sz w:val="24"/>
          <w:szCs w:val="24"/>
        </w:rPr>
        <w:t>o</w:t>
      </w:r>
      <w:r w:rsidRPr="005F0ABC">
        <w:rPr>
          <w:rFonts w:asciiTheme="majorBidi" w:eastAsia="Calibri" w:hAnsiTheme="majorBidi" w:cstheme="majorBidi"/>
          <w:sz w:val="24"/>
          <w:szCs w:val="24"/>
        </w:rPr>
        <w:t>n as</w:t>
      </w:r>
      <w:r w:rsidRPr="005F0ABC">
        <w:rPr>
          <w:rFonts w:asciiTheme="majorBidi" w:eastAsia="Calibri" w:hAnsiTheme="majorBidi" w:cstheme="majorBidi"/>
          <w:spacing w:val="-2"/>
          <w:sz w:val="24"/>
          <w:szCs w:val="24"/>
        </w:rPr>
        <w:t xml:space="preserve"> </w:t>
      </w:r>
      <w:r w:rsidRPr="005F0ABC">
        <w:rPr>
          <w:rFonts w:asciiTheme="majorBidi" w:eastAsia="Calibri" w:hAnsiTheme="majorBidi" w:cstheme="majorBidi"/>
          <w:spacing w:val="-1"/>
          <w:sz w:val="24"/>
          <w:szCs w:val="24"/>
        </w:rPr>
        <w:t>p</w:t>
      </w:r>
      <w:r w:rsidRPr="005F0ABC">
        <w:rPr>
          <w:rFonts w:asciiTheme="majorBidi" w:eastAsia="Calibri" w:hAnsiTheme="majorBidi" w:cstheme="majorBidi"/>
          <w:spacing w:val="1"/>
          <w:sz w:val="24"/>
          <w:szCs w:val="24"/>
        </w:rPr>
        <w:t>o</w:t>
      </w:r>
      <w:r w:rsidRPr="005F0ABC">
        <w:rPr>
          <w:rFonts w:asciiTheme="majorBidi" w:eastAsia="Calibri" w:hAnsiTheme="majorBidi" w:cstheme="majorBidi"/>
          <w:sz w:val="24"/>
          <w:szCs w:val="24"/>
        </w:rPr>
        <w:t>ssi</w:t>
      </w:r>
      <w:r w:rsidRPr="005F0ABC">
        <w:rPr>
          <w:rFonts w:asciiTheme="majorBidi" w:eastAsia="Calibri" w:hAnsiTheme="majorBidi" w:cstheme="majorBidi"/>
          <w:spacing w:val="-1"/>
          <w:sz w:val="24"/>
          <w:szCs w:val="24"/>
        </w:rPr>
        <w:t>b</w:t>
      </w:r>
      <w:r w:rsidRPr="005F0ABC">
        <w:rPr>
          <w:rFonts w:asciiTheme="majorBidi" w:eastAsia="Calibri" w:hAnsiTheme="majorBidi" w:cstheme="majorBidi"/>
          <w:spacing w:val="-3"/>
          <w:sz w:val="24"/>
          <w:szCs w:val="24"/>
        </w:rPr>
        <w:t>l</w:t>
      </w:r>
      <w:r w:rsidRPr="005F0ABC">
        <w:rPr>
          <w:rFonts w:asciiTheme="majorBidi" w:eastAsia="Calibri" w:hAnsiTheme="majorBidi" w:cstheme="majorBidi"/>
          <w:sz w:val="24"/>
          <w:szCs w:val="24"/>
        </w:rPr>
        <w:t>e</w:t>
      </w:r>
      <w:r w:rsidRPr="005F0ABC">
        <w:rPr>
          <w:rFonts w:asciiTheme="majorBidi" w:eastAsia="Calibri" w:hAnsiTheme="majorBidi" w:cstheme="majorBidi"/>
          <w:spacing w:val="-1"/>
          <w:sz w:val="24"/>
          <w:szCs w:val="24"/>
        </w:rPr>
        <w:t xml:space="preserve"> </w:t>
      </w:r>
      <w:r w:rsidRPr="005F0ABC">
        <w:rPr>
          <w:rFonts w:asciiTheme="majorBidi" w:eastAsia="Calibri" w:hAnsiTheme="majorBidi" w:cstheme="majorBidi"/>
          <w:sz w:val="24"/>
          <w:szCs w:val="24"/>
        </w:rPr>
        <w:t>aft</w:t>
      </w:r>
      <w:r w:rsidRPr="005F0ABC">
        <w:rPr>
          <w:rFonts w:asciiTheme="majorBidi" w:eastAsia="Calibri" w:hAnsiTheme="majorBidi" w:cstheme="majorBidi"/>
          <w:spacing w:val="1"/>
          <w:sz w:val="24"/>
          <w:szCs w:val="24"/>
        </w:rPr>
        <w:t>e</w:t>
      </w:r>
      <w:r w:rsidRPr="005F0ABC">
        <w:rPr>
          <w:rFonts w:asciiTheme="majorBidi" w:eastAsia="Calibri" w:hAnsiTheme="majorBidi" w:cstheme="majorBidi"/>
          <w:sz w:val="24"/>
          <w:szCs w:val="24"/>
        </w:rPr>
        <w:t>r t</w:t>
      </w:r>
      <w:r w:rsidRPr="005F0ABC">
        <w:rPr>
          <w:rFonts w:asciiTheme="majorBidi" w:eastAsia="Calibri" w:hAnsiTheme="majorBidi" w:cstheme="majorBidi"/>
          <w:spacing w:val="-1"/>
          <w:sz w:val="24"/>
          <w:szCs w:val="24"/>
        </w:rPr>
        <w:t>h</w:t>
      </w:r>
      <w:r w:rsidRPr="005F0ABC">
        <w:rPr>
          <w:rFonts w:asciiTheme="majorBidi" w:eastAsia="Calibri" w:hAnsiTheme="majorBidi" w:cstheme="majorBidi"/>
          <w:sz w:val="24"/>
          <w:szCs w:val="24"/>
        </w:rPr>
        <w:t>is</w:t>
      </w:r>
      <w:r w:rsidRPr="005F0ABC">
        <w:rPr>
          <w:rFonts w:asciiTheme="majorBidi" w:eastAsia="Calibri" w:hAnsiTheme="majorBidi" w:cstheme="majorBidi"/>
          <w:spacing w:val="-2"/>
          <w:sz w:val="24"/>
          <w:szCs w:val="24"/>
        </w:rPr>
        <w:t xml:space="preserve"> </w:t>
      </w:r>
      <w:r w:rsidRPr="005F0ABC">
        <w:rPr>
          <w:rFonts w:asciiTheme="majorBidi" w:eastAsia="Calibri" w:hAnsiTheme="majorBidi" w:cstheme="majorBidi"/>
          <w:spacing w:val="-1"/>
          <w:sz w:val="24"/>
          <w:szCs w:val="24"/>
        </w:rPr>
        <w:t>d</w:t>
      </w:r>
      <w:r w:rsidRPr="005F0ABC">
        <w:rPr>
          <w:rFonts w:asciiTheme="majorBidi" w:eastAsia="Calibri" w:hAnsiTheme="majorBidi" w:cstheme="majorBidi"/>
          <w:spacing w:val="1"/>
          <w:sz w:val="24"/>
          <w:szCs w:val="24"/>
        </w:rPr>
        <w:t>e</w:t>
      </w:r>
      <w:r w:rsidRPr="005F0ABC">
        <w:rPr>
          <w:rFonts w:asciiTheme="majorBidi" w:eastAsia="Calibri" w:hAnsiTheme="majorBidi" w:cstheme="majorBidi"/>
          <w:sz w:val="24"/>
          <w:szCs w:val="24"/>
        </w:rPr>
        <w:t>a</w:t>
      </w:r>
      <w:r w:rsidRPr="005F0ABC">
        <w:rPr>
          <w:rFonts w:asciiTheme="majorBidi" w:eastAsia="Calibri" w:hAnsiTheme="majorBidi" w:cstheme="majorBidi"/>
          <w:spacing w:val="-1"/>
          <w:sz w:val="24"/>
          <w:szCs w:val="24"/>
        </w:rPr>
        <w:t>d</w:t>
      </w:r>
      <w:r w:rsidRPr="005F0ABC">
        <w:rPr>
          <w:rFonts w:asciiTheme="majorBidi" w:eastAsia="Calibri" w:hAnsiTheme="majorBidi" w:cstheme="majorBidi"/>
          <w:sz w:val="24"/>
          <w:szCs w:val="24"/>
        </w:rPr>
        <w:t>li</w:t>
      </w:r>
      <w:r w:rsidRPr="005F0ABC">
        <w:rPr>
          <w:rFonts w:asciiTheme="majorBidi" w:eastAsia="Calibri" w:hAnsiTheme="majorBidi" w:cstheme="majorBidi"/>
          <w:spacing w:val="-1"/>
          <w:sz w:val="24"/>
          <w:szCs w:val="24"/>
        </w:rPr>
        <w:t>n</w:t>
      </w:r>
      <w:r w:rsidRPr="005F0ABC">
        <w:rPr>
          <w:rFonts w:asciiTheme="majorBidi" w:eastAsia="Calibri" w:hAnsiTheme="majorBidi" w:cstheme="majorBidi"/>
          <w:spacing w:val="1"/>
          <w:sz w:val="24"/>
          <w:szCs w:val="24"/>
        </w:rPr>
        <w:t>e</w:t>
      </w:r>
      <w:r w:rsidRPr="005F0ABC">
        <w:rPr>
          <w:rFonts w:asciiTheme="majorBidi" w:eastAsia="Calibri" w:hAnsiTheme="majorBidi" w:cstheme="majorBidi"/>
          <w:sz w:val="24"/>
          <w:szCs w:val="24"/>
        </w:rPr>
        <w:t>.</w:t>
      </w:r>
    </w:p>
    <w:p w:rsidR="00A11926" w:rsidRPr="005F0ABC" w:rsidRDefault="00A11926" w:rsidP="00A11926">
      <w:pPr>
        <w:spacing w:before="13" w:line="240" w:lineRule="exact"/>
        <w:rPr>
          <w:rFonts w:asciiTheme="majorBidi" w:hAnsiTheme="majorBidi" w:cstheme="majorBidi"/>
          <w:sz w:val="24"/>
          <w:szCs w:val="24"/>
        </w:rPr>
      </w:pPr>
    </w:p>
    <w:p w:rsidR="004D77F5" w:rsidRPr="005F0ABC" w:rsidRDefault="004D77F5" w:rsidP="00A11926">
      <w:pPr>
        <w:spacing w:before="13" w:line="240" w:lineRule="exact"/>
        <w:rPr>
          <w:rFonts w:asciiTheme="majorBidi" w:hAnsiTheme="majorBidi" w:cstheme="majorBidi"/>
          <w:sz w:val="24"/>
          <w:szCs w:val="24"/>
        </w:rPr>
      </w:pPr>
    </w:p>
    <w:p w:rsidR="00A11926" w:rsidRPr="005F0ABC" w:rsidRDefault="00A11926" w:rsidP="00A11926">
      <w:pPr>
        <w:spacing w:before="13" w:line="240" w:lineRule="exact"/>
        <w:rPr>
          <w:rFonts w:asciiTheme="majorBidi" w:hAnsiTheme="majorBidi" w:cstheme="majorBidi"/>
          <w:sz w:val="24"/>
          <w:szCs w:val="24"/>
        </w:rPr>
      </w:pPr>
    </w:p>
    <w:p w:rsidR="00504E92" w:rsidRPr="005F0ABC" w:rsidRDefault="00504E92" w:rsidP="004D2E2A">
      <w:pPr>
        <w:pStyle w:val="ListParagraph"/>
        <w:numPr>
          <w:ilvl w:val="0"/>
          <w:numId w:val="2"/>
        </w:numPr>
        <w:jc w:val="both"/>
        <w:rPr>
          <w:rFonts w:asciiTheme="majorBidi" w:hAnsiTheme="majorBidi" w:cstheme="majorBidi"/>
          <w:b/>
          <w:sz w:val="24"/>
          <w:szCs w:val="24"/>
        </w:rPr>
      </w:pPr>
      <w:r w:rsidRPr="005F0ABC">
        <w:rPr>
          <w:rFonts w:asciiTheme="majorBidi" w:hAnsiTheme="majorBidi" w:cstheme="majorBidi"/>
          <w:b/>
          <w:sz w:val="24"/>
          <w:szCs w:val="24"/>
        </w:rPr>
        <w:t>Content of quotations</w:t>
      </w:r>
    </w:p>
    <w:p w:rsidR="00504E92" w:rsidRPr="005F0ABC" w:rsidRDefault="00504E92" w:rsidP="00504E92">
      <w:pPr>
        <w:tabs>
          <w:tab w:val="left" w:pos="6630"/>
          <w:tab w:val="left" w:pos="9120"/>
        </w:tabs>
        <w:jc w:val="both"/>
        <w:rPr>
          <w:rFonts w:asciiTheme="majorBidi" w:eastAsia="Times" w:hAnsiTheme="majorBidi" w:cstheme="majorBidi"/>
          <w:sz w:val="24"/>
          <w:szCs w:val="24"/>
        </w:rPr>
      </w:pPr>
      <w:r w:rsidRPr="005F0ABC">
        <w:rPr>
          <w:rFonts w:asciiTheme="majorBidi" w:eastAsia="Times" w:hAnsiTheme="majorBidi" w:cstheme="majorBidi"/>
          <w:sz w:val="24"/>
          <w:szCs w:val="24"/>
        </w:rPr>
        <w:t>Quotations should be submitted in a single email whenever possible, depending on file size. Quotations must contain</w:t>
      </w:r>
      <w:r w:rsidR="00A25BAF" w:rsidRPr="005F0ABC">
        <w:rPr>
          <w:rFonts w:asciiTheme="majorBidi" w:eastAsia="Times" w:hAnsiTheme="majorBidi" w:cstheme="majorBidi"/>
          <w:sz w:val="24"/>
          <w:szCs w:val="24"/>
        </w:rPr>
        <w:t xml:space="preserve"> two separate files</w:t>
      </w:r>
      <w:r w:rsidRPr="005F0ABC">
        <w:rPr>
          <w:rFonts w:asciiTheme="majorBidi" w:eastAsia="Times" w:hAnsiTheme="majorBidi" w:cstheme="majorBidi"/>
          <w:sz w:val="24"/>
          <w:szCs w:val="24"/>
        </w:rPr>
        <w:t>:</w:t>
      </w:r>
    </w:p>
    <w:p w:rsidR="00504E92" w:rsidRPr="005F0ABC" w:rsidRDefault="00504E92" w:rsidP="00504E92">
      <w:pPr>
        <w:tabs>
          <w:tab w:val="left" w:pos="6630"/>
          <w:tab w:val="left" w:pos="9120"/>
        </w:tabs>
        <w:jc w:val="both"/>
        <w:rPr>
          <w:rFonts w:asciiTheme="majorBidi" w:eastAsia="Times" w:hAnsiTheme="majorBidi" w:cstheme="majorBidi"/>
          <w:sz w:val="24"/>
          <w:szCs w:val="24"/>
        </w:rPr>
      </w:pPr>
    </w:p>
    <w:p w:rsidR="00A32075" w:rsidRPr="005F0ABC" w:rsidRDefault="00504E92" w:rsidP="004D2E2A">
      <w:pPr>
        <w:pStyle w:val="Caption"/>
        <w:numPr>
          <w:ilvl w:val="0"/>
          <w:numId w:val="5"/>
        </w:numPr>
        <w:jc w:val="both"/>
        <w:rPr>
          <w:rFonts w:asciiTheme="majorBidi" w:hAnsiTheme="majorBidi" w:cstheme="majorBidi"/>
          <w:bCs/>
          <w:sz w:val="24"/>
          <w:szCs w:val="24"/>
        </w:rPr>
      </w:pPr>
      <w:r w:rsidRPr="005F0ABC">
        <w:rPr>
          <w:rFonts w:asciiTheme="majorBidi" w:hAnsiTheme="majorBidi" w:cstheme="majorBidi"/>
          <w:bCs/>
          <w:sz w:val="24"/>
          <w:szCs w:val="24"/>
        </w:rPr>
        <w:t>Technical proposal, in response to the requirements outlined in the service requirements / TORs.</w:t>
      </w:r>
      <w:r w:rsidR="001A0738" w:rsidRPr="005F0ABC">
        <w:rPr>
          <w:rFonts w:asciiTheme="majorBidi" w:hAnsiTheme="majorBidi" w:cstheme="majorBidi"/>
          <w:bCs/>
          <w:sz w:val="24"/>
          <w:szCs w:val="24"/>
        </w:rPr>
        <w:t xml:space="preserve"> </w:t>
      </w:r>
    </w:p>
    <w:p w:rsidR="00504E92" w:rsidRPr="005F0ABC" w:rsidRDefault="00504E92" w:rsidP="004D2E2A">
      <w:pPr>
        <w:pStyle w:val="ListParagraph"/>
        <w:numPr>
          <w:ilvl w:val="0"/>
          <w:numId w:val="5"/>
        </w:numPr>
        <w:jc w:val="both"/>
        <w:rPr>
          <w:rFonts w:asciiTheme="majorBidi" w:hAnsiTheme="majorBidi" w:cstheme="majorBidi"/>
          <w:b/>
          <w:bCs/>
          <w:sz w:val="24"/>
          <w:szCs w:val="24"/>
        </w:rPr>
      </w:pPr>
      <w:r w:rsidRPr="005F0ABC">
        <w:rPr>
          <w:rFonts w:asciiTheme="majorBidi" w:hAnsiTheme="majorBidi" w:cstheme="majorBidi"/>
          <w:b/>
          <w:bCs/>
          <w:sz w:val="24"/>
          <w:szCs w:val="24"/>
        </w:rPr>
        <w:t>Price quotation, to be submitted strictly in accordance with the price quotation form.</w:t>
      </w:r>
    </w:p>
    <w:p w:rsidR="00504E92" w:rsidRPr="005F0ABC" w:rsidRDefault="00504E92" w:rsidP="00504E92">
      <w:pPr>
        <w:jc w:val="both"/>
        <w:rPr>
          <w:rFonts w:asciiTheme="majorBidi" w:hAnsiTheme="majorBidi" w:cstheme="majorBidi"/>
          <w:sz w:val="24"/>
          <w:szCs w:val="24"/>
        </w:rPr>
      </w:pPr>
    </w:p>
    <w:p w:rsidR="00A11926" w:rsidRPr="005F0ABC" w:rsidRDefault="00C76EE8" w:rsidP="00A25BAF">
      <w:pPr>
        <w:spacing w:before="16"/>
        <w:ind w:left="125"/>
        <w:rPr>
          <w:rFonts w:asciiTheme="majorBidi" w:eastAsia="Calibri" w:hAnsiTheme="majorBidi" w:cstheme="majorBidi"/>
          <w:sz w:val="24"/>
          <w:szCs w:val="24"/>
        </w:rPr>
      </w:pPr>
      <w:r w:rsidRPr="005F0ABC">
        <w:rPr>
          <w:rFonts w:asciiTheme="majorBidi" w:hAnsiTheme="majorBidi" w:cstheme="majorBidi"/>
          <w:sz w:val="24"/>
          <w:szCs w:val="24"/>
        </w:rPr>
        <w:t>All</w:t>
      </w:r>
      <w:r w:rsidR="00504E92" w:rsidRPr="005F0ABC">
        <w:rPr>
          <w:rFonts w:asciiTheme="majorBidi" w:hAnsiTheme="majorBidi" w:cstheme="majorBidi"/>
          <w:sz w:val="24"/>
          <w:szCs w:val="24"/>
        </w:rPr>
        <w:t xml:space="preserve"> </w:t>
      </w:r>
      <w:r w:rsidR="00A25BAF" w:rsidRPr="005F0ABC">
        <w:rPr>
          <w:rFonts w:asciiTheme="majorBidi" w:hAnsiTheme="majorBidi" w:cstheme="majorBidi"/>
          <w:sz w:val="24"/>
          <w:szCs w:val="24"/>
        </w:rPr>
        <w:t>pages</w:t>
      </w:r>
      <w:r w:rsidR="00504E92" w:rsidRPr="005F0ABC">
        <w:rPr>
          <w:rFonts w:asciiTheme="majorBidi" w:hAnsiTheme="majorBidi" w:cstheme="majorBidi"/>
          <w:sz w:val="24"/>
          <w:szCs w:val="24"/>
        </w:rPr>
        <w:t xml:space="preserve"> of the </w:t>
      </w:r>
      <w:r w:rsidR="00A25BAF" w:rsidRPr="005F0ABC">
        <w:rPr>
          <w:rFonts w:asciiTheme="majorBidi" w:hAnsiTheme="majorBidi" w:cstheme="majorBidi"/>
          <w:sz w:val="24"/>
          <w:szCs w:val="24"/>
        </w:rPr>
        <w:t xml:space="preserve">Technical proposal and </w:t>
      </w:r>
      <w:r w:rsidR="00504E92" w:rsidRPr="005F0ABC">
        <w:rPr>
          <w:rFonts w:asciiTheme="majorBidi" w:hAnsiTheme="majorBidi" w:cstheme="majorBidi"/>
          <w:sz w:val="24"/>
          <w:szCs w:val="24"/>
        </w:rPr>
        <w:t>quotation must be signed by the bidding company’s relevant authority and submitted in PDF format</w:t>
      </w:r>
      <w:r w:rsidR="00A11926" w:rsidRPr="005F0ABC">
        <w:rPr>
          <w:rFonts w:asciiTheme="majorBidi" w:eastAsia="Calibri" w:hAnsiTheme="majorBidi" w:cstheme="majorBidi"/>
          <w:sz w:val="24"/>
          <w:szCs w:val="24"/>
        </w:rPr>
        <w:t>.</w:t>
      </w:r>
    </w:p>
    <w:p w:rsidR="00A11926" w:rsidRPr="005F0ABC" w:rsidRDefault="00A11926" w:rsidP="00A11926">
      <w:pPr>
        <w:spacing w:before="14" w:line="240" w:lineRule="exact"/>
        <w:rPr>
          <w:rFonts w:asciiTheme="majorBidi" w:hAnsiTheme="majorBidi" w:cstheme="majorBidi"/>
          <w:sz w:val="24"/>
          <w:szCs w:val="24"/>
        </w:rPr>
      </w:pPr>
    </w:p>
    <w:p w:rsidR="00A11926" w:rsidRPr="005F0ABC" w:rsidRDefault="00A11926" w:rsidP="00A11926">
      <w:pPr>
        <w:spacing w:before="16"/>
        <w:ind w:left="112"/>
        <w:rPr>
          <w:rFonts w:asciiTheme="majorBidi" w:eastAsia="Calibri" w:hAnsiTheme="majorBidi" w:cstheme="majorBidi"/>
          <w:sz w:val="24"/>
          <w:szCs w:val="24"/>
        </w:rPr>
      </w:pPr>
      <w:r w:rsidRPr="005F0ABC">
        <w:rPr>
          <w:rFonts w:asciiTheme="majorBidi" w:eastAsia="Calibri" w:hAnsiTheme="majorBidi" w:cstheme="majorBidi"/>
          <w:b/>
          <w:spacing w:val="1"/>
          <w:sz w:val="24"/>
          <w:szCs w:val="24"/>
        </w:rPr>
        <w:t>I</w:t>
      </w:r>
      <w:r w:rsidRPr="005F0ABC">
        <w:rPr>
          <w:rFonts w:asciiTheme="majorBidi" w:eastAsia="Calibri" w:hAnsiTheme="majorBidi" w:cstheme="majorBidi"/>
          <w:b/>
          <w:spacing w:val="-1"/>
          <w:sz w:val="24"/>
          <w:szCs w:val="24"/>
        </w:rPr>
        <w:t>V</w:t>
      </w:r>
      <w:r w:rsidRPr="005F0ABC">
        <w:rPr>
          <w:rFonts w:asciiTheme="majorBidi" w:eastAsia="Calibri" w:hAnsiTheme="majorBidi" w:cstheme="majorBidi"/>
          <w:b/>
          <w:sz w:val="24"/>
          <w:szCs w:val="24"/>
        </w:rPr>
        <w:t xml:space="preserve">.      </w:t>
      </w:r>
      <w:r w:rsidRPr="005F0ABC">
        <w:rPr>
          <w:rFonts w:asciiTheme="majorBidi" w:eastAsia="Calibri" w:hAnsiTheme="majorBidi" w:cstheme="majorBidi"/>
          <w:b/>
          <w:spacing w:val="11"/>
          <w:sz w:val="24"/>
          <w:szCs w:val="24"/>
        </w:rPr>
        <w:t xml:space="preserve"> </w:t>
      </w:r>
      <w:r w:rsidRPr="005F0ABC">
        <w:rPr>
          <w:rFonts w:asciiTheme="majorBidi" w:eastAsia="Calibri" w:hAnsiTheme="majorBidi" w:cstheme="majorBidi"/>
          <w:b/>
          <w:spacing w:val="1"/>
          <w:sz w:val="24"/>
          <w:szCs w:val="24"/>
        </w:rPr>
        <w:t>I</w:t>
      </w:r>
      <w:r w:rsidRPr="005F0ABC">
        <w:rPr>
          <w:rFonts w:asciiTheme="majorBidi" w:eastAsia="Calibri" w:hAnsiTheme="majorBidi" w:cstheme="majorBidi"/>
          <w:b/>
          <w:spacing w:val="-1"/>
          <w:sz w:val="24"/>
          <w:szCs w:val="24"/>
        </w:rPr>
        <w:t>n</w:t>
      </w:r>
      <w:r w:rsidRPr="005F0ABC">
        <w:rPr>
          <w:rFonts w:asciiTheme="majorBidi" w:eastAsia="Calibri" w:hAnsiTheme="majorBidi" w:cstheme="majorBidi"/>
          <w:b/>
          <w:spacing w:val="1"/>
          <w:sz w:val="24"/>
          <w:szCs w:val="24"/>
        </w:rPr>
        <w:t>s</w:t>
      </w:r>
      <w:r w:rsidRPr="005F0ABC">
        <w:rPr>
          <w:rFonts w:asciiTheme="majorBidi" w:eastAsia="Calibri" w:hAnsiTheme="majorBidi" w:cstheme="majorBidi"/>
          <w:b/>
          <w:sz w:val="24"/>
          <w:szCs w:val="24"/>
        </w:rPr>
        <w:t>t</w:t>
      </w:r>
      <w:r w:rsidRPr="005F0ABC">
        <w:rPr>
          <w:rFonts w:asciiTheme="majorBidi" w:eastAsia="Calibri" w:hAnsiTheme="majorBidi" w:cstheme="majorBidi"/>
          <w:b/>
          <w:spacing w:val="1"/>
          <w:sz w:val="24"/>
          <w:szCs w:val="24"/>
        </w:rPr>
        <w:t>r</w:t>
      </w:r>
      <w:r w:rsidRPr="005F0ABC">
        <w:rPr>
          <w:rFonts w:asciiTheme="majorBidi" w:eastAsia="Calibri" w:hAnsiTheme="majorBidi" w:cstheme="majorBidi"/>
          <w:b/>
          <w:spacing w:val="-3"/>
          <w:sz w:val="24"/>
          <w:szCs w:val="24"/>
        </w:rPr>
        <w:t>u</w:t>
      </w:r>
      <w:r w:rsidRPr="005F0ABC">
        <w:rPr>
          <w:rFonts w:asciiTheme="majorBidi" w:eastAsia="Calibri" w:hAnsiTheme="majorBidi" w:cstheme="majorBidi"/>
          <w:b/>
          <w:spacing w:val="1"/>
          <w:sz w:val="24"/>
          <w:szCs w:val="24"/>
        </w:rPr>
        <w:t>c</w:t>
      </w:r>
      <w:r w:rsidRPr="005F0ABC">
        <w:rPr>
          <w:rFonts w:asciiTheme="majorBidi" w:eastAsia="Calibri" w:hAnsiTheme="majorBidi" w:cstheme="majorBidi"/>
          <w:b/>
          <w:spacing w:val="-2"/>
          <w:sz w:val="24"/>
          <w:szCs w:val="24"/>
        </w:rPr>
        <w:t>t</w:t>
      </w:r>
      <w:r w:rsidRPr="005F0ABC">
        <w:rPr>
          <w:rFonts w:asciiTheme="majorBidi" w:eastAsia="Calibri" w:hAnsiTheme="majorBidi" w:cstheme="majorBidi"/>
          <w:b/>
          <w:spacing w:val="1"/>
          <w:sz w:val="24"/>
          <w:szCs w:val="24"/>
        </w:rPr>
        <w:t>i</w:t>
      </w:r>
      <w:r w:rsidRPr="005F0ABC">
        <w:rPr>
          <w:rFonts w:asciiTheme="majorBidi" w:eastAsia="Calibri" w:hAnsiTheme="majorBidi" w:cstheme="majorBidi"/>
          <w:b/>
          <w:spacing w:val="-1"/>
          <w:sz w:val="24"/>
          <w:szCs w:val="24"/>
        </w:rPr>
        <w:t>on</w:t>
      </w:r>
      <w:r w:rsidRPr="005F0ABC">
        <w:rPr>
          <w:rFonts w:asciiTheme="majorBidi" w:eastAsia="Calibri" w:hAnsiTheme="majorBidi" w:cstheme="majorBidi"/>
          <w:b/>
          <w:sz w:val="24"/>
          <w:szCs w:val="24"/>
        </w:rPr>
        <w:t>s</w:t>
      </w:r>
      <w:r w:rsidRPr="005F0ABC">
        <w:rPr>
          <w:rFonts w:asciiTheme="majorBidi" w:eastAsia="Calibri" w:hAnsiTheme="majorBidi" w:cstheme="majorBidi"/>
          <w:b/>
          <w:spacing w:val="1"/>
          <w:sz w:val="24"/>
          <w:szCs w:val="24"/>
        </w:rPr>
        <w:t xml:space="preserve"> </w:t>
      </w:r>
      <w:r w:rsidRPr="005F0ABC">
        <w:rPr>
          <w:rFonts w:asciiTheme="majorBidi" w:eastAsia="Calibri" w:hAnsiTheme="majorBidi" w:cstheme="majorBidi"/>
          <w:b/>
          <w:sz w:val="24"/>
          <w:szCs w:val="24"/>
        </w:rPr>
        <w:t>f</w:t>
      </w:r>
      <w:r w:rsidRPr="005F0ABC">
        <w:rPr>
          <w:rFonts w:asciiTheme="majorBidi" w:eastAsia="Calibri" w:hAnsiTheme="majorBidi" w:cstheme="majorBidi"/>
          <w:b/>
          <w:spacing w:val="-1"/>
          <w:sz w:val="24"/>
          <w:szCs w:val="24"/>
        </w:rPr>
        <w:t>o</w:t>
      </w:r>
      <w:r w:rsidRPr="005F0ABC">
        <w:rPr>
          <w:rFonts w:asciiTheme="majorBidi" w:eastAsia="Calibri" w:hAnsiTheme="majorBidi" w:cstheme="majorBidi"/>
          <w:b/>
          <w:sz w:val="24"/>
          <w:szCs w:val="24"/>
        </w:rPr>
        <w:t>r</w:t>
      </w:r>
      <w:r w:rsidRPr="005F0ABC">
        <w:rPr>
          <w:rFonts w:asciiTheme="majorBidi" w:eastAsia="Calibri" w:hAnsiTheme="majorBidi" w:cstheme="majorBidi"/>
          <w:b/>
          <w:spacing w:val="-1"/>
          <w:sz w:val="24"/>
          <w:szCs w:val="24"/>
        </w:rPr>
        <w:t xml:space="preserve"> </w:t>
      </w:r>
      <w:r w:rsidRPr="005F0ABC">
        <w:rPr>
          <w:rFonts w:asciiTheme="majorBidi" w:eastAsia="Calibri" w:hAnsiTheme="majorBidi" w:cstheme="majorBidi"/>
          <w:b/>
          <w:spacing w:val="1"/>
          <w:sz w:val="24"/>
          <w:szCs w:val="24"/>
        </w:rPr>
        <w:t>s</w:t>
      </w:r>
      <w:r w:rsidRPr="005F0ABC">
        <w:rPr>
          <w:rFonts w:asciiTheme="majorBidi" w:eastAsia="Calibri" w:hAnsiTheme="majorBidi" w:cstheme="majorBidi"/>
          <w:b/>
          <w:spacing w:val="-1"/>
          <w:sz w:val="24"/>
          <w:szCs w:val="24"/>
        </w:rPr>
        <w:t>ub</w:t>
      </w:r>
      <w:r w:rsidRPr="005F0ABC">
        <w:rPr>
          <w:rFonts w:asciiTheme="majorBidi" w:eastAsia="Calibri" w:hAnsiTheme="majorBidi" w:cstheme="majorBidi"/>
          <w:b/>
          <w:sz w:val="24"/>
          <w:szCs w:val="24"/>
        </w:rPr>
        <w:t>m</w:t>
      </w:r>
      <w:r w:rsidRPr="005F0ABC">
        <w:rPr>
          <w:rFonts w:asciiTheme="majorBidi" w:eastAsia="Calibri" w:hAnsiTheme="majorBidi" w:cstheme="majorBidi"/>
          <w:b/>
          <w:spacing w:val="-1"/>
          <w:sz w:val="24"/>
          <w:szCs w:val="24"/>
        </w:rPr>
        <w:t>i</w:t>
      </w:r>
      <w:r w:rsidRPr="005F0ABC">
        <w:rPr>
          <w:rFonts w:asciiTheme="majorBidi" w:eastAsia="Calibri" w:hAnsiTheme="majorBidi" w:cstheme="majorBidi"/>
          <w:b/>
          <w:spacing w:val="1"/>
          <w:sz w:val="24"/>
          <w:szCs w:val="24"/>
        </w:rPr>
        <w:t>ssi</w:t>
      </w:r>
      <w:r w:rsidRPr="005F0ABC">
        <w:rPr>
          <w:rFonts w:asciiTheme="majorBidi" w:eastAsia="Calibri" w:hAnsiTheme="majorBidi" w:cstheme="majorBidi"/>
          <w:b/>
          <w:spacing w:val="-3"/>
          <w:sz w:val="24"/>
          <w:szCs w:val="24"/>
        </w:rPr>
        <w:t>o</w:t>
      </w:r>
      <w:r w:rsidRPr="005F0ABC">
        <w:rPr>
          <w:rFonts w:asciiTheme="majorBidi" w:eastAsia="Calibri" w:hAnsiTheme="majorBidi" w:cstheme="majorBidi"/>
          <w:b/>
          <w:sz w:val="24"/>
          <w:szCs w:val="24"/>
        </w:rPr>
        <w:t>n</w:t>
      </w:r>
    </w:p>
    <w:p w:rsidR="00A11926" w:rsidRPr="005F0ABC" w:rsidRDefault="00A11926" w:rsidP="00A11926">
      <w:pPr>
        <w:spacing w:before="17" w:line="260" w:lineRule="exact"/>
        <w:rPr>
          <w:rFonts w:asciiTheme="majorBidi" w:hAnsiTheme="majorBidi" w:cstheme="majorBidi"/>
          <w:sz w:val="24"/>
          <w:szCs w:val="24"/>
        </w:rPr>
      </w:pPr>
    </w:p>
    <w:p w:rsidR="00A11926" w:rsidRPr="005F0ABC" w:rsidRDefault="00504E92" w:rsidP="005F0ABC">
      <w:pPr>
        <w:spacing w:line="247" w:lineRule="auto"/>
        <w:ind w:left="360" w:right="327"/>
        <w:jc w:val="both"/>
        <w:rPr>
          <w:rFonts w:asciiTheme="majorBidi" w:hAnsiTheme="majorBidi" w:cstheme="majorBidi"/>
          <w:sz w:val="24"/>
          <w:szCs w:val="24"/>
        </w:rPr>
      </w:pPr>
      <w:r w:rsidRPr="005F0ABC">
        <w:rPr>
          <w:rFonts w:asciiTheme="majorBidi" w:eastAsia="Calibri" w:hAnsiTheme="majorBidi" w:cstheme="majorBidi"/>
          <w:spacing w:val="1"/>
          <w:sz w:val="24"/>
          <w:szCs w:val="24"/>
        </w:rPr>
        <w:t xml:space="preserve">Proposals should be prepared based on the guidelines set forth in Section III above, along with a properly filled out and signed price quotation form, and are to be sent by email to the contact person indicated below no later </w:t>
      </w:r>
      <w:r w:rsidR="008110AA" w:rsidRPr="005F0ABC">
        <w:rPr>
          <w:rFonts w:asciiTheme="majorBidi" w:eastAsia="Calibri" w:hAnsiTheme="majorBidi" w:cstheme="majorBidi"/>
          <w:spacing w:val="1"/>
          <w:sz w:val="24"/>
          <w:szCs w:val="24"/>
        </w:rPr>
        <w:t xml:space="preserve">than </w:t>
      </w:r>
      <w:r w:rsidR="00A25BAF" w:rsidRPr="005F0ABC">
        <w:rPr>
          <w:rFonts w:asciiTheme="majorBidi" w:eastAsia="Calibri" w:hAnsiTheme="majorBidi" w:cstheme="majorBidi"/>
          <w:b/>
          <w:bCs/>
          <w:spacing w:val="1"/>
          <w:sz w:val="24"/>
          <w:szCs w:val="24"/>
        </w:rPr>
        <w:t>Thursday</w:t>
      </w:r>
      <w:r w:rsidR="002E45B4" w:rsidRPr="005F0ABC">
        <w:rPr>
          <w:rFonts w:asciiTheme="majorBidi" w:eastAsia="Calibri" w:hAnsiTheme="majorBidi" w:cstheme="majorBidi"/>
          <w:b/>
          <w:bCs/>
          <w:spacing w:val="1"/>
          <w:sz w:val="24"/>
          <w:szCs w:val="24"/>
        </w:rPr>
        <w:t xml:space="preserve"> </w:t>
      </w:r>
      <w:r w:rsidR="00A25BAF" w:rsidRPr="005F0ABC">
        <w:rPr>
          <w:rFonts w:asciiTheme="majorBidi" w:eastAsia="Calibri" w:hAnsiTheme="majorBidi" w:cstheme="majorBidi"/>
          <w:b/>
          <w:bCs/>
          <w:sz w:val="24"/>
          <w:szCs w:val="24"/>
        </w:rPr>
        <w:t xml:space="preserve">29 </w:t>
      </w:r>
      <w:r w:rsidR="001A0738" w:rsidRPr="005F0ABC">
        <w:rPr>
          <w:rFonts w:asciiTheme="majorBidi" w:eastAsia="Calibri" w:hAnsiTheme="majorBidi" w:cstheme="majorBidi"/>
          <w:b/>
          <w:bCs/>
          <w:sz w:val="24"/>
          <w:szCs w:val="24"/>
        </w:rPr>
        <w:t>April</w:t>
      </w:r>
      <w:r w:rsidR="00A11926" w:rsidRPr="005F0ABC">
        <w:rPr>
          <w:rFonts w:asciiTheme="majorBidi" w:eastAsia="Calibri" w:hAnsiTheme="majorBidi" w:cstheme="majorBidi"/>
          <w:b/>
          <w:bCs/>
          <w:sz w:val="24"/>
          <w:szCs w:val="24"/>
        </w:rPr>
        <w:t xml:space="preserve"> 2021,</w:t>
      </w:r>
      <w:r w:rsidR="00A11926" w:rsidRPr="005F0ABC">
        <w:rPr>
          <w:rFonts w:asciiTheme="majorBidi" w:eastAsia="Calibri" w:hAnsiTheme="majorBidi" w:cstheme="majorBidi"/>
          <w:b/>
          <w:bCs/>
          <w:spacing w:val="1"/>
          <w:sz w:val="24"/>
          <w:szCs w:val="24"/>
        </w:rPr>
        <w:t xml:space="preserve"> </w:t>
      </w:r>
      <w:r w:rsidR="00A11926" w:rsidRPr="005F0ABC">
        <w:rPr>
          <w:rFonts w:asciiTheme="majorBidi" w:eastAsia="Calibri" w:hAnsiTheme="majorBidi" w:cstheme="majorBidi"/>
          <w:b/>
          <w:bCs/>
          <w:spacing w:val="-3"/>
          <w:sz w:val="24"/>
          <w:szCs w:val="24"/>
        </w:rPr>
        <w:t>a</w:t>
      </w:r>
      <w:r w:rsidR="00A11926" w:rsidRPr="005F0ABC">
        <w:rPr>
          <w:rFonts w:asciiTheme="majorBidi" w:eastAsia="Calibri" w:hAnsiTheme="majorBidi" w:cstheme="majorBidi"/>
          <w:b/>
          <w:bCs/>
          <w:sz w:val="24"/>
          <w:szCs w:val="24"/>
        </w:rPr>
        <w:t>t</w:t>
      </w:r>
      <w:r w:rsidR="00A11926" w:rsidRPr="005F0ABC">
        <w:rPr>
          <w:rFonts w:asciiTheme="majorBidi" w:eastAsia="Calibri" w:hAnsiTheme="majorBidi" w:cstheme="majorBidi"/>
          <w:b/>
          <w:bCs/>
          <w:spacing w:val="1"/>
          <w:sz w:val="24"/>
          <w:szCs w:val="24"/>
        </w:rPr>
        <w:t xml:space="preserve"> 4</w:t>
      </w:r>
      <w:r w:rsidR="00A11926" w:rsidRPr="005F0ABC">
        <w:rPr>
          <w:rFonts w:asciiTheme="majorBidi" w:eastAsia="Calibri" w:hAnsiTheme="majorBidi" w:cstheme="majorBidi"/>
          <w:b/>
          <w:bCs/>
          <w:spacing w:val="-3"/>
          <w:sz w:val="24"/>
          <w:szCs w:val="24"/>
        </w:rPr>
        <w:t>p</w:t>
      </w:r>
      <w:r w:rsidR="00A11926" w:rsidRPr="005F0ABC">
        <w:rPr>
          <w:rFonts w:asciiTheme="majorBidi" w:eastAsia="Calibri" w:hAnsiTheme="majorBidi" w:cstheme="majorBidi"/>
          <w:b/>
          <w:bCs/>
          <w:sz w:val="24"/>
          <w:szCs w:val="24"/>
        </w:rPr>
        <w:t>m</w:t>
      </w:r>
      <w:r w:rsidR="00A11926" w:rsidRPr="005F0ABC">
        <w:rPr>
          <w:rFonts w:asciiTheme="majorBidi" w:eastAsia="Calibri" w:hAnsiTheme="majorBidi" w:cstheme="majorBidi"/>
          <w:b/>
          <w:bCs/>
          <w:spacing w:val="2"/>
          <w:sz w:val="24"/>
          <w:szCs w:val="24"/>
        </w:rPr>
        <w:t xml:space="preserve"> </w:t>
      </w:r>
      <w:r w:rsidR="00A11926" w:rsidRPr="005F0ABC">
        <w:rPr>
          <w:rFonts w:asciiTheme="majorBidi" w:eastAsia="Calibri" w:hAnsiTheme="majorBidi" w:cstheme="majorBidi"/>
          <w:b/>
          <w:bCs/>
          <w:sz w:val="24"/>
          <w:szCs w:val="24"/>
        </w:rPr>
        <w:t>Cai</w:t>
      </w:r>
      <w:r w:rsidR="00A11926" w:rsidRPr="005F0ABC">
        <w:rPr>
          <w:rFonts w:asciiTheme="majorBidi" w:eastAsia="Calibri" w:hAnsiTheme="majorBidi" w:cstheme="majorBidi"/>
          <w:b/>
          <w:bCs/>
          <w:spacing w:val="-3"/>
          <w:sz w:val="24"/>
          <w:szCs w:val="24"/>
        </w:rPr>
        <w:t>r</w:t>
      </w:r>
      <w:r w:rsidR="00A11926" w:rsidRPr="005F0ABC">
        <w:rPr>
          <w:rFonts w:asciiTheme="majorBidi" w:eastAsia="Calibri" w:hAnsiTheme="majorBidi" w:cstheme="majorBidi"/>
          <w:b/>
          <w:bCs/>
          <w:sz w:val="24"/>
          <w:szCs w:val="24"/>
        </w:rPr>
        <w:t>o</w:t>
      </w:r>
      <w:r w:rsidR="00A11926" w:rsidRPr="005F0ABC">
        <w:rPr>
          <w:rFonts w:asciiTheme="majorBidi" w:eastAsia="Calibri" w:hAnsiTheme="majorBidi" w:cstheme="majorBidi"/>
          <w:b/>
          <w:bCs/>
          <w:spacing w:val="-1"/>
          <w:sz w:val="24"/>
          <w:szCs w:val="24"/>
        </w:rPr>
        <w:t xml:space="preserve"> </w:t>
      </w:r>
      <w:r w:rsidR="00A11926" w:rsidRPr="005F0ABC">
        <w:rPr>
          <w:rFonts w:asciiTheme="majorBidi" w:eastAsia="Calibri" w:hAnsiTheme="majorBidi" w:cstheme="majorBidi"/>
          <w:b/>
          <w:bCs/>
          <w:sz w:val="24"/>
          <w:szCs w:val="24"/>
        </w:rPr>
        <w:t>ti</w:t>
      </w:r>
      <w:r w:rsidR="00A11926" w:rsidRPr="005F0ABC">
        <w:rPr>
          <w:rFonts w:asciiTheme="majorBidi" w:eastAsia="Calibri" w:hAnsiTheme="majorBidi" w:cstheme="majorBidi"/>
          <w:b/>
          <w:bCs/>
          <w:spacing w:val="-1"/>
          <w:sz w:val="24"/>
          <w:szCs w:val="24"/>
        </w:rPr>
        <w:t>m</w:t>
      </w:r>
      <w:r w:rsidR="00A11926" w:rsidRPr="005F0ABC">
        <w:rPr>
          <w:rFonts w:asciiTheme="majorBidi" w:eastAsia="Calibri" w:hAnsiTheme="majorBidi" w:cstheme="majorBidi"/>
          <w:b/>
          <w:bCs/>
          <w:spacing w:val="1"/>
          <w:sz w:val="24"/>
          <w:szCs w:val="24"/>
        </w:rPr>
        <w:t>e</w:t>
      </w:r>
      <w:r w:rsidR="00A11926" w:rsidRPr="005F0ABC">
        <w:rPr>
          <w:rFonts w:asciiTheme="majorBidi" w:eastAsia="Calibri" w:hAnsiTheme="majorBidi" w:cstheme="majorBidi"/>
          <w:b/>
          <w:bCs/>
          <w:sz w:val="24"/>
          <w:szCs w:val="24"/>
        </w:rPr>
        <w:t>.</w:t>
      </w:r>
      <w:r w:rsidR="00A11926" w:rsidRPr="005F0ABC">
        <w:rPr>
          <w:rFonts w:asciiTheme="majorBidi" w:eastAsia="Calibri" w:hAnsiTheme="majorBidi" w:cstheme="majorBidi"/>
          <w:sz w:val="24"/>
          <w:szCs w:val="24"/>
        </w:rPr>
        <w:t xml:space="preserve"> </w:t>
      </w:r>
    </w:p>
    <w:tbl>
      <w:tblPr>
        <w:tblW w:w="0" w:type="auto"/>
        <w:tblInd w:w="901" w:type="dxa"/>
        <w:tblLayout w:type="fixed"/>
        <w:tblCellMar>
          <w:left w:w="0" w:type="dxa"/>
          <w:right w:w="0" w:type="dxa"/>
        </w:tblCellMar>
        <w:tblLook w:val="01E0" w:firstRow="1" w:lastRow="1" w:firstColumn="1" w:lastColumn="1" w:noHBand="0" w:noVBand="0"/>
      </w:tblPr>
      <w:tblGrid>
        <w:gridCol w:w="3511"/>
        <w:gridCol w:w="5011"/>
      </w:tblGrid>
      <w:tr w:rsidR="00A11926" w:rsidRPr="005F0ABC" w:rsidTr="00795675">
        <w:trPr>
          <w:trHeight w:hRule="exact" w:val="281"/>
        </w:trPr>
        <w:tc>
          <w:tcPr>
            <w:tcW w:w="3511" w:type="dxa"/>
            <w:tcBorders>
              <w:top w:val="single" w:sz="5" w:space="0" w:color="D9D9D9"/>
              <w:left w:val="single" w:sz="5" w:space="0" w:color="D9D9D9"/>
              <w:bottom w:val="single" w:sz="7" w:space="0" w:color="D9D9D9"/>
              <w:right w:val="single" w:sz="7" w:space="0" w:color="D9D9D9"/>
            </w:tcBorders>
          </w:tcPr>
          <w:p w:rsidR="00A11926" w:rsidRPr="005F0ABC" w:rsidRDefault="00A11926" w:rsidP="00795675">
            <w:pPr>
              <w:spacing w:line="260" w:lineRule="exact"/>
              <w:ind w:left="102"/>
              <w:rPr>
                <w:rFonts w:asciiTheme="majorBidi" w:eastAsia="Calibri" w:hAnsiTheme="majorBidi" w:cstheme="majorBidi"/>
                <w:sz w:val="24"/>
                <w:szCs w:val="24"/>
              </w:rPr>
            </w:pPr>
            <w:r w:rsidRPr="005F0ABC">
              <w:rPr>
                <w:rFonts w:asciiTheme="majorBidi" w:eastAsia="Calibri" w:hAnsiTheme="majorBidi" w:cstheme="majorBidi"/>
                <w:spacing w:val="-1"/>
                <w:position w:val="1"/>
                <w:sz w:val="24"/>
                <w:szCs w:val="24"/>
              </w:rPr>
              <w:t>N</w:t>
            </w:r>
            <w:r w:rsidRPr="005F0ABC">
              <w:rPr>
                <w:rFonts w:asciiTheme="majorBidi" w:eastAsia="Calibri" w:hAnsiTheme="majorBidi" w:cstheme="majorBidi"/>
                <w:position w:val="1"/>
                <w:sz w:val="24"/>
                <w:szCs w:val="24"/>
              </w:rPr>
              <w:t>a</w:t>
            </w:r>
            <w:r w:rsidRPr="005F0ABC">
              <w:rPr>
                <w:rFonts w:asciiTheme="majorBidi" w:eastAsia="Calibri" w:hAnsiTheme="majorBidi" w:cstheme="majorBidi"/>
                <w:spacing w:val="1"/>
                <w:position w:val="1"/>
                <w:sz w:val="24"/>
                <w:szCs w:val="24"/>
              </w:rPr>
              <w:t>m</w:t>
            </w:r>
            <w:r w:rsidRPr="005F0ABC">
              <w:rPr>
                <w:rFonts w:asciiTheme="majorBidi" w:eastAsia="Calibri" w:hAnsiTheme="majorBidi" w:cstheme="majorBidi"/>
                <w:position w:val="1"/>
                <w:sz w:val="24"/>
                <w:szCs w:val="24"/>
              </w:rPr>
              <w:t>e</w:t>
            </w:r>
            <w:r w:rsidRPr="005F0ABC">
              <w:rPr>
                <w:rFonts w:asciiTheme="majorBidi" w:eastAsia="Calibri" w:hAnsiTheme="majorBidi" w:cstheme="majorBidi"/>
                <w:spacing w:val="-1"/>
                <w:position w:val="1"/>
                <w:sz w:val="24"/>
                <w:szCs w:val="24"/>
              </w:rPr>
              <w:t xml:space="preserve"> </w:t>
            </w:r>
            <w:r w:rsidRPr="005F0ABC">
              <w:rPr>
                <w:rFonts w:asciiTheme="majorBidi" w:eastAsia="Calibri" w:hAnsiTheme="majorBidi" w:cstheme="majorBidi"/>
                <w:spacing w:val="1"/>
                <w:position w:val="1"/>
                <w:sz w:val="24"/>
                <w:szCs w:val="24"/>
              </w:rPr>
              <w:t>o</w:t>
            </w:r>
            <w:r w:rsidRPr="005F0ABC">
              <w:rPr>
                <w:rFonts w:asciiTheme="majorBidi" w:eastAsia="Calibri" w:hAnsiTheme="majorBidi" w:cstheme="majorBidi"/>
                <w:position w:val="1"/>
                <w:sz w:val="24"/>
                <w:szCs w:val="24"/>
              </w:rPr>
              <w:t>f</w:t>
            </w:r>
            <w:r w:rsidRPr="005F0ABC">
              <w:rPr>
                <w:rFonts w:asciiTheme="majorBidi" w:eastAsia="Calibri" w:hAnsiTheme="majorBidi" w:cstheme="majorBidi"/>
                <w:spacing w:val="-2"/>
                <w:position w:val="1"/>
                <w:sz w:val="24"/>
                <w:szCs w:val="24"/>
              </w:rPr>
              <w:t xml:space="preserve"> </w:t>
            </w:r>
            <w:r w:rsidRPr="005F0ABC">
              <w:rPr>
                <w:rFonts w:asciiTheme="majorBidi" w:eastAsia="Calibri" w:hAnsiTheme="majorBidi" w:cstheme="majorBidi"/>
                <w:position w:val="1"/>
                <w:sz w:val="24"/>
                <w:szCs w:val="24"/>
              </w:rPr>
              <w:t>c</w:t>
            </w:r>
            <w:r w:rsidRPr="005F0ABC">
              <w:rPr>
                <w:rFonts w:asciiTheme="majorBidi" w:eastAsia="Calibri" w:hAnsiTheme="majorBidi" w:cstheme="majorBidi"/>
                <w:spacing w:val="1"/>
                <w:position w:val="1"/>
                <w:sz w:val="24"/>
                <w:szCs w:val="24"/>
              </w:rPr>
              <w:t>o</w:t>
            </w:r>
            <w:r w:rsidRPr="005F0ABC">
              <w:rPr>
                <w:rFonts w:asciiTheme="majorBidi" w:eastAsia="Calibri" w:hAnsiTheme="majorBidi" w:cstheme="majorBidi"/>
                <w:spacing w:val="-1"/>
                <w:position w:val="1"/>
                <w:sz w:val="24"/>
                <w:szCs w:val="24"/>
              </w:rPr>
              <w:t>n</w:t>
            </w:r>
            <w:r w:rsidRPr="005F0ABC">
              <w:rPr>
                <w:rFonts w:asciiTheme="majorBidi" w:eastAsia="Calibri" w:hAnsiTheme="majorBidi" w:cstheme="majorBidi"/>
                <w:position w:val="1"/>
                <w:sz w:val="24"/>
                <w:szCs w:val="24"/>
              </w:rPr>
              <w:t>t</w:t>
            </w:r>
            <w:r w:rsidRPr="005F0ABC">
              <w:rPr>
                <w:rFonts w:asciiTheme="majorBidi" w:eastAsia="Calibri" w:hAnsiTheme="majorBidi" w:cstheme="majorBidi"/>
                <w:spacing w:val="-3"/>
                <w:position w:val="1"/>
                <w:sz w:val="24"/>
                <w:szCs w:val="24"/>
              </w:rPr>
              <w:t>a</w:t>
            </w:r>
            <w:r w:rsidRPr="005F0ABC">
              <w:rPr>
                <w:rFonts w:asciiTheme="majorBidi" w:eastAsia="Calibri" w:hAnsiTheme="majorBidi" w:cstheme="majorBidi"/>
                <w:position w:val="1"/>
                <w:sz w:val="24"/>
                <w:szCs w:val="24"/>
              </w:rPr>
              <w:t>ct</w:t>
            </w:r>
            <w:r w:rsidRPr="005F0ABC">
              <w:rPr>
                <w:rFonts w:asciiTheme="majorBidi" w:eastAsia="Calibri" w:hAnsiTheme="majorBidi" w:cstheme="majorBidi"/>
                <w:spacing w:val="1"/>
                <w:position w:val="1"/>
                <w:sz w:val="24"/>
                <w:szCs w:val="24"/>
              </w:rPr>
              <w:t xml:space="preserve"> </w:t>
            </w:r>
            <w:r w:rsidRPr="005F0ABC">
              <w:rPr>
                <w:rFonts w:asciiTheme="majorBidi" w:eastAsia="Calibri" w:hAnsiTheme="majorBidi" w:cstheme="majorBidi"/>
                <w:spacing w:val="-1"/>
                <w:position w:val="1"/>
                <w:sz w:val="24"/>
                <w:szCs w:val="24"/>
              </w:rPr>
              <w:t>p</w:t>
            </w:r>
            <w:r w:rsidRPr="005F0ABC">
              <w:rPr>
                <w:rFonts w:asciiTheme="majorBidi" w:eastAsia="Calibri" w:hAnsiTheme="majorBidi" w:cstheme="majorBidi"/>
                <w:spacing w:val="1"/>
                <w:position w:val="1"/>
                <w:sz w:val="24"/>
                <w:szCs w:val="24"/>
              </w:rPr>
              <w:t>e</w:t>
            </w:r>
            <w:r w:rsidRPr="005F0ABC">
              <w:rPr>
                <w:rFonts w:asciiTheme="majorBidi" w:eastAsia="Calibri" w:hAnsiTheme="majorBidi" w:cstheme="majorBidi"/>
                <w:spacing w:val="-3"/>
                <w:position w:val="1"/>
                <w:sz w:val="24"/>
                <w:szCs w:val="24"/>
              </w:rPr>
              <w:t>r</w:t>
            </w:r>
            <w:r w:rsidRPr="005F0ABC">
              <w:rPr>
                <w:rFonts w:asciiTheme="majorBidi" w:eastAsia="Calibri" w:hAnsiTheme="majorBidi" w:cstheme="majorBidi"/>
                <w:position w:val="1"/>
                <w:sz w:val="24"/>
                <w:szCs w:val="24"/>
              </w:rPr>
              <w:t>s</w:t>
            </w:r>
            <w:r w:rsidRPr="005F0ABC">
              <w:rPr>
                <w:rFonts w:asciiTheme="majorBidi" w:eastAsia="Calibri" w:hAnsiTheme="majorBidi" w:cstheme="majorBidi"/>
                <w:spacing w:val="1"/>
                <w:position w:val="1"/>
                <w:sz w:val="24"/>
                <w:szCs w:val="24"/>
              </w:rPr>
              <w:t>o</w:t>
            </w:r>
            <w:r w:rsidRPr="005F0ABC">
              <w:rPr>
                <w:rFonts w:asciiTheme="majorBidi" w:eastAsia="Calibri" w:hAnsiTheme="majorBidi" w:cstheme="majorBidi"/>
                <w:position w:val="1"/>
                <w:sz w:val="24"/>
                <w:szCs w:val="24"/>
              </w:rPr>
              <w:t xml:space="preserve">n </w:t>
            </w:r>
            <w:r w:rsidRPr="005F0ABC">
              <w:rPr>
                <w:rFonts w:asciiTheme="majorBidi" w:eastAsia="Calibri" w:hAnsiTheme="majorBidi" w:cstheme="majorBidi"/>
                <w:spacing w:val="-3"/>
                <w:position w:val="1"/>
                <w:sz w:val="24"/>
                <w:szCs w:val="24"/>
              </w:rPr>
              <w:t>a</w:t>
            </w:r>
            <w:r w:rsidRPr="005F0ABC">
              <w:rPr>
                <w:rFonts w:asciiTheme="majorBidi" w:eastAsia="Calibri" w:hAnsiTheme="majorBidi" w:cstheme="majorBidi"/>
                <w:position w:val="1"/>
                <w:sz w:val="24"/>
                <w:szCs w:val="24"/>
              </w:rPr>
              <w:t>t</w:t>
            </w:r>
            <w:r w:rsidRPr="005F0ABC">
              <w:rPr>
                <w:rFonts w:asciiTheme="majorBidi" w:eastAsia="Calibri" w:hAnsiTheme="majorBidi" w:cstheme="majorBidi"/>
                <w:spacing w:val="-1"/>
                <w:position w:val="1"/>
                <w:sz w:val="24"/>
                <w:szCs w:val="24"/>
              </w:rPr>
              <w:t xml:space="preserve"> </w:t>
            </w:r>
            <w:r w:rsidRPr="005F0ABC">
              <w:rPr>
                <w:rFonts w:asciiTheme="majorBidi" w:eastAsia="Calibri" w:hAnsiTheme="majorBidi" w:cstheme="majorBidi"/>
                <w:position w:val="1"/>
                <w:sz w:val="24"/>
                <w:szCs w:val="24"/>
              </w:rPr>
              <w:t>U</w:t>
            </w:r>
            <w:r w:rsidRPr="005F0ABC">
              <w:rPr>
                <w:rFonts w:asciiTheme="majorBidi" w:eastAsia="Calibri" w:hAnsiTheme="majorBidi" w:cstheme="majorBidi"/>
                <w:spacing w:val="-1"/>
                <w:position w:val="1"/>
                <w:sz w:val="24"/>
                <w:szCs w:val="24"/>
              </w:rPr>
              <w:t>NF</w:t>
            </w:r>
            <w:r w:rsidRPr="005F0ABC">
              <w:rPr>
                <w:rFonts w:asciiTheme="majorBidi" w:eastAsia="Calibri" w:hAnsiTheme="majorBidi" w:cstheme="majorBidi"/>
                <w:spacing w:val="1"/>
                <w:position w:val="1"/>
                <w:sz w:val="24"/>
                <w:szCs w:val="24"/>
              </w:rPr>
              <w:t>P</w:t>
            </w:r>
            <w:r w:rsidRPr="005F0ABC">
              <w:rPr>
                <w:rFonts w:asciiTheme="majorBidi" w:eastAsia="Calibri" w:hAnsiTheme="majorBidi" w:cstheme="majorBidi"/>
                <w:spacing w:val="-1"/>
                <w:position w:val="1"/>
                <w:sz w:val="24"/>
                <w:szCs w:val="24"/>
              </w:rPr>
              <w:t>A</w:t>
            </w:r>
            <w:r w:rsidRPr="005F0ABC">
              <w:rPr>
                <w:rFonts w:asciiTheme="majorBidi" w:eastAsia="Calibri" w:hAnsiTheme="majorBidi" w:cstheme="majorBidi"/>
                <w:position w:val="1"/>
                <w:sz w:val="24"/>
                <w:szCs w:val="24"/>
              </w:rPr>
              <w:t>:</w:t>
            </w:r>
          </w:p>
        </w:tc>
        <w:tc>
          <w:tcPr>
            <w:tcW w:w="5011" w:type="dxa"/>
            <w:tcBorders>
              <w:top w:val="single" w:sz="5" w:space="0" w:color="D9D9D9"/>
              <w:left w:val="single" w:sz="7" w:space="0" w:color="D9D9D9"/>
              <w:bottom w:val="single" w:sz="7" w:space="0" w:color="D9D9D9"/>
              <w:right w:val="single" w:sz="5" w:space="0" w:color="D9D9D9"/>
            </w:tcBorders>
          </w:tcPr>
          <w:p w:rsidR="00A11926" w:rsidRPr="005F0ABC" w:rsidRDefault="00A11926" w:rsidP="00795675">
            <w:pPr>
              <w:spacing w:line="260" w:lineRule="exact"/>
              <w:ind w:left="100"/>
              <w:rPr>
                <w:rFonts w:asciiTheme="majorBidi" w:eastAsia="Calibri" w:hAnsiTheme="majorBidi" w:cstheme="majorBidi"/>
                <w:sz w:val="24"/>
                <w:szCs w:val="24"/>
              </w:rPr>
            </w:pPr>
            <w:r w:rsidRPr="005F0ABC">
              <w:rPr>
                <w:rFonts w:asciiTheme="majorBidi" w:eastAsia="Calibri" w:hAnsiTheme="majorBidi" w:cstheme="majorBidi"/>
                <w:i/>
                <w:spacing w:val="1"/>
                <w:position w:val="1"/>
                <w:sz w:val="24"/>
                <w:szCs w:val="24"/>
              </w:rPr>
              <w:t>ASRO Tenders</w:t>
            </w:r>
          </w:p>
        </w:tc>
      </w:tr>
      <w:tr w:rsidR="00A11926" w:rsidRPr="005F0ABC" w:rsidTr="005F0ABC">
        <w:trPr>
          <w:trHeight w:hRule="exact" w:val="588"/>
        </w:trPr>
        <w:tc>
          <w:tcPr>
            <w:tcW w:w="3511" w:type="dxa"/>
            <w:tcBorders>
              <w:top w:val="single" w:sz="7" w:space="0" w:color="D9D9D9"/>
              <w:left w:val="single" w:sz="5" w:space="0" w:color="D9D9D9"/>
              <w:bottom w:val="single" w:sz="5" w:space="0" w:color="D9D9D9"/>
              <w:right w:val="single" w:sz="7" w:space="0" w:color="D9D9D9"/>
            </w:tcBorders>
          </w:tcPr>
          <w:p w:rsidR="00A11926" w:rsidRPr="005F0ABC" w:rsidRDefault="00A11926" w:rsidP="00795675">
            <w:pPr>
              <w:spacing w:line="260" w:lineRule="exact"/>
              <w:ind w:left="102"/>
              <w:rPr>
                <w:rFonts w:asciiTheme="majorBidi" w:eastAsia="Calibri" w:hAnsiTheme="majorBidi" w:cstheme="majorBidi"/>
                <w:sz w:val="24"/>
                <w:szCs w:val="24"/>
              </w:rPr>
            </w:pPr>
            <w:r w:rsidRPr="005F0ABC">
              <w:rPr>
                <w:rFonts w:asciiTheme="majorBidi" w:eastAsia="Calibri" w:hAnsiTheme="majorBidi" w:cstheme="majorBidi"/>
                <w:position w:val="1"/>
                <w:sz w:val="24"/>
                <w:szCs w:val="24"/>
              </w:rPr>
              <w:t>E</w:t>
            </w:r>
            <w:r w:rsidRPr="005F0ABC">
              <w:rPr>
                <w:rFonts w:asciiTheme="majorBidi" w:eastAsia="Calibri" w:hAnsiTheme="majorBidi" w:cstheme="majorBidi"/>
                <w:spacing w:val="1"/>
                <w:position w:val="1"/>
                <w:sz w:val="24"/>
                <w:szCs w:val="24"/>
              </w:rPr>
              <w:t>m</w:t>
            </w:r>
            <w:r w:rsidRPr="005F0ABC">
              <w:rPr>
                <w:rFonts w:asciiTheme="majorBidi" w:eastAsia="Calibri" w:hAnsiTheme="majorBidi" w:cstheme="majorBidi"/>
                <w:position w:val="1"/>
                <w:sz w:val="24"/>
                <w:szCs w:val="24"/>
              </w:rPr>
              <w:t>ail a</w:t>
            </w:r>
            <w:r w:rsidRPr="005F0ABC">
              <w:rPr>
                <w:rFonts w:asciiTheme="majorBidi" w:eastAsia="Calibri" w:hAnsiTheme="majorBidi" w:cstheme="majorBidi"/>
                <w:spacing w:val="-1"/>
                <w:position w:val="1"/>
                <w:sz w:val="24"/>
                <w:szCs w:val="24"/>
              </w:rPr>
              <w:t>dd</w:t>
            </w:r>
            <w:r w:rsidRPr="005F0ABC">
              <w:rPr>
                <w:rFonts w:asciiTheme="majorBidi" w:eastAsia="Calibri" w:hAnsiTheme="majorBidi" w:cstheme="majorBidi"/>
                <w:position w:val="1"/>
                <w:sz w:val="24"/>
                <w:szCs w:val="24"/>
              </w:rPr>
              <w:t>r</w:t>
            </w:r>
            <w:r w:rsidRPr="005F0ABC">
              <w:rPr>
                <w:rFonts w:asciiTheme="majorBidi" w:eastAsia="Calibri" w:hAnsiTheme="majorBidi" w:cstheme="majorBidi"/>
                <w:spacing w:val="-2"/>
                <w:position w:val="1"/>
                <w:sz w:val="24"/>
                <w:szCs w:val="24"/>
              </w:rPr>
              <w:t>e</w:t>
            </w:r>
            <w:r w:rsidRPr="005F0ABC">
              <w:rPr>
                <w:rFonts w:asciiTheme="majorBidi" w:eastAsia="Calibri" w:hAnsiTheme="majorBidi" w:cstheme="majorBidi"/>
                <w:position w:val="1"/>
                <w:sz w:val="24"/>
                <w:szCs w:val="24"/>
              </w:rPr>
              <w:t>ss</w:t>
            </w:r>
            <w:r w:rsidRPr="005F0ABC">
              <w:rPr>
                <w:rFonts w:asciiTheme="majorBidi" w:eastAsia="Calibri" w:hAnsiTheme="majorBidi" w:cstheme="majorBidi"/>
                <w:spacing w:val="-2"/>
                <w:position w:val="1"/>
                <w:sz w:val="24"/>
                <w:szCs w:val="24"/>
              </w:rPr>
              <w:t xml:space="preserve"> </w:t>
            </w:r>
            <w:r w:rsidRPr="005F0ABC">
              <w:rPr>
                <w:rFonts w:asciiTheme="majorBidi" w:eastAsia="Calibri" w:hAnsiTheme="majorBidi" w:cstheme="majorBidi"/>
                <w:spacing w:val="1"/>
                <w:position w:val="1"/>
                <w:sz w:val="24"/>
                <w:szCs w:val="24"/>
              </w:rPr>
              <w:t>o</w:t>
            </w:r>
            <w:r w:rsidRPr="005F0ABC">
              <w:rPr>
                <w:rFonts w:asciiTheme="majorBidi" w:eastAsia="Calibri" w:hAnsiTheme="majorBidi" w:cstheme="majorBidi"/>
                <w:position w:val="1"/>
                <w:sz w:val="24"/>
                <w:szCs w:val="24"/>
              </w:rPr>
              <w:t>f</w:t>
            </w:r>
            <w:r w:rsidRPr="005F0ABC">
              <w:rPr>
                <w:rFonts w:asciiTheme="majorBidi" w:eastAsia="Calibri" w:hAnsiTheme="majorBidi" w:cstheme="majorBidi"/>
                <w:spacing w:val="1"/>
                <w:position w:val="1"/>
                <w:sz w:val="24"/>
                <w:szCs w:val="24"/>
              </w:rPr>
              <w:t xml:space="preserve"> </w:t>
            </w:r>
            <w:r w:rsidRPr="005F0ABC">
              <w:rPr>
                <w:rFonts w:asciiTheme="majorBidi" w:eastAsia="Calibri" w:hAnsiTheme="majorBidi" w:cstheme="majorBidi"/>
                <w:spacing w:val="-2"/>
                <w:position w:val="1"/>
                <w:sz w:val="24"/>
                <w:szCs w:val="24"/>
              </w:rPr>
              <w:t>c</w:t>
            </w:r>
            <w:r w:rsidRPr="005F0ABC">
              <w:rPr>
                <w:rFonts w:asciiTheme="majorBidi" w:eastAsia="Calibri" w:hAnsiTheme="majorBidi" w:cstheme="majorBidi"/>
                <w:spacing w:val="1"/>
                <w:position w:val="1"/>
                <w:sz w:val="24"/>
                <w:szCs w:val="24"/>
              </w:rPr>
              <w:t>o</w:t>
            </w:r>
            <w:r w:rsidRPr="005F0ABC">
              <w:rPr>
                <w:rFonts w:asciiTheme="majorBidi" w:eastAsia="Calibri" w:hAnsiTheme="majorBidi" w:cstheme="majorBidi"/>
                <w:spacing w:val="-1"/>
                <w:position w:val="1"/>
                <w:sz w:val="24"/>
                <w:szCs w:val="24"/>
              </w:rPr>
              <w:t>n</w:t>
            </w:r>
            <w:r w:rsidRPr="005F0ABC">
              <w:rPr>
                <w:rFonts w:asciiTheme="majorBidi" w:eastAsia="Calibri" w:hAnsiTheme="majorBidi" w:cstheme="majorBidi"/>
                <w:position w:val="1"/>
                <w:sz w:val="24"/>
                <w:szCs w:val="24"/>
              </w:rPr>
              <w:t>ta</w:t>
            </w:r>
            <w:r w:rsidRPr="005F0ABC">
              <w:rPr>
                <w:rFonts w:asciiTheme="majorBidi" w:eastAsia="Calibri" w:hAnsiTheme="majorBidi" w:cstheme="majorBidi"/>
                <w:spacing w:val="-2"/>
                <w:position w:val="1"/>
                <w:sz w:val="24"/>
                <w:szCs w:val="24"/>
              </w:rPr>
              <w:t>c</w:t>
            </w:r>
            <w:r w:rsidRPr="005F0ABC">
              <w:rPr>
                <w:rFonts w:asciiTheme="majorBidi" w:eastAsia="Calibri" w:hAnsiTheme="majorBidi" w:cstheme="majorBidi"/>
                <w:position w:val="1"/>
                <w:sz w:val="24"/>
                <w:szCs w:val="24"/>
              </w:rPr>
              <w:t>t</w:t>
            </w:r>
            <w:r w:rsidRPr="005F0ABC">
              <w:rPr>
                <w:rFonts w:asciiTheme="majorBidi" w:eastAsia="Calibri" w:hAnsiTheme="majorBidi" w:cstheme="majorBidi"/>
                <w:spacing w:val="1"/>
                <w:position w:val="1"/>
                <w:sz w:val="24"/>
                <w:szCs w:val="24"/>
              </w:rPr>
              <w:t xml:space="preserve"> </w:t>
            </w:r>
            <w:r w:rsidRPr="005F0ABC">
              <w:rPr>
                <w:rFonts w:asciiTheme="majorBidi" w:eastAsia="Calibri" w:hAnsiTheme="majorBidi" w:cstheme="majorBidi"/>
                <w:spacing w:val="-3"/>
                <w:position w:val="1"/>
                <w:sz w:val="24"/>
                <w:szCs w:val="24"/>
              </w:rPr>
              <w:t>p</w:t>
            </w:r>
            <w:r w:rsidRPr="005F0ABC">
              <w:rPr>
                <w:rFonts w:asciiTheme="majorBidi" w:eastAsia="Calibri" w:hAnsiTheme="majorBidi" w:cstheme="majorBidi"/>
                <w:spacing w:val="1"/>
                <w:position w:val="1"/>
                <w:sz w:val="24"/>
                <w:szCs w:val="24"/>
              </w:rPr>
              <w:t>e</w:t>
            </w:r>
            <w:r w:rsidRPr="005F0ABC">
              <w:rPr>
                <w:rFonts w:asciiTheme="majorBidi" w:eastAsia="Calibri" w:hAnsiTheme="majorBidi" w:cstheme="majorBidi"/>
                <w:position w:val="1"/>
                <w:sz w:val="24"/>
                <w:szCs w:val="24"/>
              </w:rPr>
              <w:t>rs</w:t>
            </w:r>
            <w:r w:rsidRPr="005F0ABC">
              <w:rPr>
                <w:rFonts w:asciiTheme="majorBidi" w:eastAsia="Calibri" w:hAnsiTheme="majorBidi" w:cstheme="majorBidi"/>
                <w:spacing w:val="1"/>
                <w:position w:val="1"/>
                <w:sz w:val="24"/>
                <w:szCs w:val="24"/>
              </w:rPr>
              <w:t>o</w:t>
            </w:r>
            <w:r w:rsidRPr="005F0ABC">
              <w:rPr>
                <w:rFonts w:asciiTheme="majorBidi" w:eastAsia="Calibri" w:hAnsiTheme="majorBidi" w:cstheme="majorBidi"/>
                <w:spacing w:val="-3"/>
                <w:position w:val="1"/>
                <w:sz w:val="24"/>
                <w:szCs w:val="24"/>
              </w:rPr>
              <w:t>n:</w:t>
            </w:r>
          </w:p>
        </w:tc>
        <w:tc>
          <w:tcPr>
            <w:tcW w:w="5011" w:type="dxa"/>
            <w:tcBorders>
              <w:top w:val="single" w:sz="7" w:space="0" w:color="D9D9D9"/>
              <w:left w:val="single" w:sz="7" w:space="0" w:color="D9D9D9"/>
              <w:bottom w:val="single" w:sz="5" w:space="0" w:color="D9D9D9"/>
              <w:right w:val="single" w:sz="5" w:space="0" w:color="D9D9D9"/>
            </w:tcBorders>
          </w:tcPr>
          <w:p w:rsidR="00A11926" w:rsidRPr="005F0ABC" w:rsidRDefault="004E246D" w:rsidP="00795675">
            <w:pPr>
              <w:spacing w:line="300" w:lineRule="atLeast"/>
              <w:rPr>
                <w:rFonts w:asciiTheme="majorBidi" w:hAnsiTheme="majorBidi" w:cstheme="majorBidi"/>
                <w:color w:val="222222"/>
                <w:sz w:val="24"/>
                <w:szCs w:val="24"/>
              </w:rPr>
            </w:pPr>
            <w:hyperlink r:id="rId9" w:history="1">
              <w:r w:rsidR="00A11926" w:rsidRPr="005F0ABC">
                <w:rPr>
                  <w:rStyle w:val="Hyperlink"/>
                  <w:rFonts w:asciiTheme="majorBidi" w:hAnsiTheme="majorBidi" w:cstheme="majorBidi"/>
                  <w:sz w:val="24"/>
                  <w:szCs w:val="24"/>
                  <w:shd w:val="clear" w:color="auto" w:fill="FFFFFF"/>
                </w:rPr>
                <w:t>asro.tenders@unfpa.org</w:t>
              </w:r>
            </w:hyperlink>
            <w:r w:rsidR="00A11926" w:rsidRPr="005F0ABC">
              <w:rPr>
                <w:rFonts w:asciiTheme="majorBidi" w:hAnsiTheme="majorBidi" w:cstheme="majorBidi"/>
                <w:color w:val="222222"/>
                <w:sz w:val="24"/>
                <w:szCs w:val="24"/>
              </w:rPr>
              <w:br/>
            </w:r>
            <w:r w:rsidR="00A11926" w:rsidRPr="005F0ABC">
              <w:rPr>
                <w:rStyle w:val="gi"/>
                <w:rFonts w:asciiTheme="majorBidi" w:eastAsiaTheme="majorEastAsia" w:hAnsiTheme="majorBidi" w:cstheme="majorBidi"/>
                <w:color w:val="222222"/>
                <w:sz w:val="24"/>
                <w:szCs w:val="24"/>
              </w:rPr>
              <w:t>asro.tenders@unfpa.org</w:t>
            </w:r>
          </w:p>
          <w:p w:rsidR="00A11926" w:rsidRPr="005F0ABC" w:rsidRDefault="00A11926" w:rsidP="00795675">
            <w:pPr>
              <w:spacing w:line="300" w:lineRule="atLeast"/>
              <w:rPr>
                <w:rFonts w:asciiTheme="majorBidi" w:hAnsiTheme="majorBidi" w:cstheme="majorBidi"/>
                <w:color w:val="222222"/>
                <w:sz w:val="24"/>
                <w:szCs w:val="24"/>
              </w:rPr>
            </w:pPr>
            <w:r w:rsidRPr="005F0ABC">
              <w:rPr>
                <w:rFonts w:asciiTheme="majorBidi" w:hAnsiTheme="majorBidi" w:cstheme="majorBidi"/>
                <w:color w:val="222222"/>
                <w:sz w:val="24"/>
                <w:szCs w:val="24"/>
              </w:rPr>
              <w:br/>
            </w:r>
            <w:r w:rsidRPr="005F0ABC">
              <w:rPr>
                <w:rStyle w:val="gi"/>
                <w:rFonts w:asciiTheme="majorBidi" w:eastAsiaTheme="majorEastAsia" w:hAnsiTheme="majorBidi" w:cstheme="majorBidi"/>
                <w:color w:val="222222"/>
                <w:sz w:val="24"/>
                <w:szCs w:val="24"/>
              </w:rPr>
              <w:t>asro.tenders@unfpa.org</w:t>
            </w:r>
          </w:p>
          <w:p w:rsidR="00A11926" w:rsidRPr="005F0ABC" w:rsidRDefault="00A11926" w:rsidP="00795675">
            <w:pPr>
              <w:spacing w:line="300" w:lineRule="atLeast"/>
              <w:rPr>
                <w:rFonts w:asciiTheme="majorBidi" w:hAnsiTheme="majorBidi" w:cstheme="majorBidi"/>
                <w:color w:val="222222"/>
                <w:sz w:val="24"/>
                <w:szCs w:val="24"/>
              </w:rPr>
            </w:pPr>
            <w:r w:rsidRPr="005F0ABC">
              <w:rPr>
                <w:rFonts w:asciiTheme="majorBidi" w:hAnsiTheme="majorBidi" w:cstheme="majorBidi"/>
                <w:color w:val="222222"/>
                <w:sz w:val="24"/>
                <w:szCs w:val="24"/>
              </w:rPr>
              <w:br/>
            </w:r>
            <w:r w:rsidRPr="005F0ABC">
              <w:rPr>
                <w:rStyle w:val="gi"/>
                <w:rFonts w:asciiTheme="majorBidi" w:eastAsiaTheme="majorEastAsia" w:hAnsiTheme="majorBidi" w:cstheme="majorBidi"/>
                <w:color w:val="222222"/>
                <w:sz w:val="24"/>
                <w:szCs w:val="24"/>
              </w:rPr>
              <w:t>asro.tenders@unfpa.org</w:t>
            </w:r>
          </w:p>
          <w:p w:rsidR="00A11926" w:rsidRPr="005F0ABC" w:rsidRDefault="00A11926" w:rsidP="00795675">
            <w:pPr>
              <w:rPr>
                <w:rStyle w:val="Hyperlink"/>
                <w:rFonts w:asciiTheme="majorBidi" w:eastAsiaTheme="majorEastAsia" w:hAnsiTheme="majorBidi" w:cstheme="majorBidi"/>
                <w:color w:val="2962FF"/>
                <w:sz w:val="24"/>
                <w:szCs w:val="24"/>
                <w:u w:val="none"/>
                <w:shd w:val="clear" w:color="auto" w:fill="F1F3F4"/>
              </w:rPr>
            </w:pPr>
            <w:r w:rsidRPr="005F0ABC">
              <w:rPr>
                <w:rFonts w:asciiTheme="majorBidi" w:hAnsiTheme="majorBidi" w:cstheme="majorBidi"/>
                <w:sz w:val="24"/>
                <w:szCs w:val="24"/>
              </w:rPr>
              <w:fldChar w:fldCharType="begin"/>
            </w:r>
            <w:r w:rsidRPr="005F0ABC">
              <w:rPr>
                <w:rFonts w:asciiTheme="majorBidi" w:hAnsiTheme="majorBidi" w:cstheme="majorBidi"/>
                <w:sz w:val="24"/>
                <w:szCs w:val="24"/>
              </w:rPr>
              <w:instrText xml:space="preserve"> HYPERLINK "https://groups.google.com/a/unfpa.org/g/asro.tenders" </w:instrText>
            </w:r>
            <w:r w:rsidRPr="005F0ABC">
              <w:rPr>
                <w:rFonts w:asciiTheme="majorBidi" w:hAnsiTheme="majorBidi" w:cstheme="majorBidi"/>
                <w:sz w:val="24"/>
                <w:szCs w:val="24"/>
              </w:rPr>
              <w:fldChar w:fldCharType="separate"/>
            </w:r>
          </w:p>
          <w:p w:rsidR="00A11926" w:rsidRPr="005F0ABC" w:rsidRDefault="00A11926" w:rsidP="00795675">
            <w:pPr>
              <w:rPr>
                <w:rFonts w:asciiTheme="majorBidi" w:eastAsiaTheme="majorEastAsia" w:hAnsiTheme="majorBidi" w:cstheme="majorBidi"/>
                <w:color w:val="202124"/>
                <w:sz w:val="24"/>
                <w:szCs w:val="24"/>
                <w:u w:val="single"/>
              </w:rPr>
            </w:pPr>
            <w:r w:rsidRPr="005F0ABC">
              <w:rPr>
                <w:rFonts w:asciiTheme="majorBidi" w:hAnsiTheme="majorBidi" w:cstheme="majorBidi"/>
                <w:color w:val="202124"/>
                <w:sz w:val="24"/>
                <w:szCs w:val="24"/>
                <w:u w:val="single"/>
                <w:shd w:val="clear" w:color="auto" w:fill="F1F3F4"/>
              </w:rPr>
              <w:t>asro.tenders@unfpa.org</w:t>
            </w:r>
          </w:p>
          <w:p w:rsidR="00A11926" w:rsidRPr="005F0ABC" w:rsidRDefault="00A11926" w:rsidP="00795675">
            <w:pPr>
              <w:spacing w:before="15"/>
              <w:ind w:left="100"/>
              <w:rPr>
                <w:rFonts w:asciiTheme="majorBidi" w:eastAsia="Arial" w:hAnsiTheme="majorBidi" w:cstheme="majorBidi"/>
                <w:sz w:val="24"/>
                <w:szCs w:val="24"/>
              </w:rPr>
            </w:pPr>
            <w:r w:rsidRPr="005F0ABC">
              <w:rPr>
                <w:rFonts w:asciiTheme="majorBidi" w:hAnsiTheme="majorBidi" w:cstheme="majorBidi"/>
                <w:sz w:val="24"/>
                <w:szCs w:val="24"/>
              </w:rPr>
              <w:fldChar w:fldCharType="end"/>
            </w:r>
          </w:p>
        </w:tc>
      </w:tr>
    </w:tbl>
    <w:p w:rsidR="00A11926" w:rsidRPr="005F0ABC" w:rsidRDefault="00A11926" w:rsidP="00A11926">
      <w:pPr>
        <w:spacing w:before="4" w:line="240" w:lineRule="exact"/>
        <w:rPr>
          <w:rFonts w:asciiTheme="majorBidi" w:hAnsiTheme="majorBidi" w:cstheme="majorBidi"/>
          <w:sz w:val="24"/>
          <w:szCs w:val="24"/>
        </w:rPr>
      </w:pPr>
    </w:p>
    <w:p w:rsidR="00504E92" w:rsidRPr="005F0ABC" w:rsidRDefault="00504E92" w:rsidP="00504E92">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Bidi" w:hAnsiTheme="majorBidi" w:cstheme="majorBidi"/>
          <w:szCs w:val="24"/>
        </w:rPr>
      </w:pPr>
      <w:r w:rsidRPr="005F0ABC">
        <w:rPr>
          <w:rFonts w:asciiTheme="majorBidi" w:hAnsiTheme="majorBidi" w:cstheme="majorBidi"/>
          <w:szCs w:val="24"/>
        </w:rPr>
        <w:t>Please note the following guidelines for electronic submissions:</w:t>
      </w:r>
    </w:p>
    <w:p w:rsidR="00504E92" w:rsidRPr="005F0ABC" w:rsidRDefault="00504E92" w:rsidP="003B668B">
      <w:pPr>
        <w:pStyle w:val="Caption"/>
        <w:numPr>
          <w:ilvl w:val="0"/>
          <w:numId w:val="1"/>
        </w:numPr>
        <w:jc w:val="both"/>
        <w:rPr>
          <w:rFonts w:asciiTheme="majorBidi" w:hAnsiTheme="majorBidi" w:cstheme="majorBidi"/>
          <w:sz w:val="24"/>
          <w:szCs w:val="24"/>
        </w:rPr>
      </w:pPr>
      <w:r w:rsidRPr="005F0ABC">
        <w:rPr>
          <w:rFonts w:asciiTheme="majorBidi" w:hAnsiTheme="majorBidi" w:cstheme="majorBidi"/>
          <w:b w:val="0"/>
          <w:sz w:val="24"/>
          <w:szCs w:val="24"/>
        </w:rPr>
        <w:lastRenderedPageBreak/>
        <w:t xml:space="preserve">The following reference must be included in the email subject line </w:t>
      </w:r>
      <w:r w:rsidRPr="005F0ABC">
        <w:rPr>
          <w:rFonts w:asciiTheme="majorBidi" w:hAnsiTheme="majorBidi" w:cstheme="majorBidi"/>
          <w:sz w:val="24"/>
          <w:szCs w:val="24"/>
        </w:rPr>
        <w:t>UNFPA/ASRO/RFQ/21/00</w:t>
      </w:r>
      <w:r w:rsidR="003B668B" w:rsidRPr="005F0ABC">
        <w:rPr>
          <w:rFonts w:asciiTheme="majorBidi" w:hAnsiTheme="majorBidi" w:cstheme="majorBidi"/>
          <w:sz w:val="24"/>
          <w:szCs w:val="24"/>
        </w:rPr>
        <w:t>4</w:t>
      </w:r>
      <w:r w:rsidRPr="005F0ABC">
        <w:rPr>
          <w:rFonts w:asciiTheme="majorBidi" w:hAnsiTheme="majorBidi" w:cstheme="majorBidi"/>
          <w:sz w:val="24"/>
          <w:szCs w:val="24"/>
        </w:rPr>
        <w:t xml:space="preserve"> – </w:t>
      </w:r>
      <w:r w:rsidR="003B668B" w:rsidRPr="005F0ABC">
        <w:rPr>
          <w:rFonts w:asciiTheme="majorBidi" w:hAnsiTheme="majorBidi" w:cstheme="majorBidi"/>
          <w:sz w:val="24"/>
          <w:szCs w:val="24"/>
        </w:rPr>
        <w:t>An in-depth regional analysis examining sexual &amp; reproductive health &amp; reproductive rights, gender gaps &amp; disability-related data Disability in the Arab region</w:t>
      </w:r>
      <w:r w:rsidRPr="005F0ABC">
        <w:rPr>
          <w:rFonts w:asciiTheme="majorBidi" w:hAnsiTheme="majorBidi" w:cstheme="majorBidi"/>
          <w:sz w:val="24"/>
          <w:szCs w:val="24"/>
        </w:rPr>
        <w:t xml:space="preserve">. </w:t>
      </w:r>
      <w:r w:rsidRPr="005F0ABC">
        <w:rPr>
          <w:rFonts w:asciiTheme="majorBidi" w:hAnsiTheme="majorBidi" w:cstheme="majorBidi"/>
          <w:b w:val="0"/>
          <w:sz w:val="24"/>
          <w:szCs w:val="24"/>
        </w:rPr>
        <w:t xml:space="preserve">Proposals, including both </w:t>
      </w:r>
      <w:r w:rsidRPr="005F0ABC">
        <w:rPr>
          <w:rFonts w:asciiTheme="majorBidi" w:hAnsiTheme="majorBidi" w:cstheme="majorBidi"/>
          <w:bCs/>
          <w:sz w:val="24"/>
          <w:szCs w:val="24"/>
        </w:rPr>
        <w:t>technical and financial</w:t>
      </w:r>
      <w:r w:rsidRPr="005F0ABC">
        <w:rPr>
          <w:rFonts w:asciiTheme="majorBidi" w:hAnsiTheme="majorBidi" w:cstheme="majorBidi"/>
          <w:b w:val="0"/>
          <w:sz w:val="24"/>
          <w:szCs w:val="24"/>
        </w:rPr>
        <w:t xml:space="preserve"> proposals, that do not contain the correct email subject line may be overlooked by the procurement officer and therefore not considered.</w:t>
      </w:r>
    </w:p>
    <w:p w:rsidR="00504E92" w:rsidRPr="005F0ABC" w:rsidRDefault="00504E92" w:rsidP="00504E92">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Bidi" w:hAnsiTheme="majorBidi" w:cstheme="majorBidi"/>
          <w:szCs w:val="24"/>
        </w:rPr>
      </w:pPr>
      <w:r w:rsidRPr="005F0ABC">
        <w:rPr>
          <w:rFonts w:asciiTheme="majorBidi" w:hAnsiTheme="majorBidi" w:cstheme="majorBidi"/>
          <w:szCs w:val="24"/>
        </w:rPr>
        <w:t xml:space="preserve">The total email size may not exceed </w:t>
      </w:r>
      <w:r w:rsidRPr="005F0ABC">
        <w:rPr>
          <w:rFonts w:asciiTheme="majorBidi" w:hAnsiTheme="majorBidi" w:cstheme="majorBidi"/>
          <w:b/>
          <w:szCs w:val="24"/>
        </w:rPr>
        <w:t>20 MB (including email body, encoded attachments and headers)</w:t>
      </w:r>
      <w:r w:rsidRPr="005F0ABC">
        <w:rPr>
          <w:rFonts w:asciiTheme="majorBidi" w:hAnsiTheme="majorBidi" w:cstheme="majorBidi"/>
          <w:szCs w:val="24"/>
        </w:rPr>
        <w:t xml:space="preserve">. Where the technical details are in large electronic files, it is recommended that these be sent separately before the deadline. </w:t>
      </w:r>
    </w:p>
    <w:p w:rsidR="00504E92" w:rsidRPr="005F0ABC" w:rsidRDefault="00504E92" w:rsidP="00504E92">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Bidi" w:hAnsiTheme="majorBidi" w:cstheme="majorBidi"/>
          <w:szCs w:val="24"/>
        </w:rPr>
      </w:pPr>
      <w:r w:rsidRPr="005F0ABC">
        <w:rPr>
          <w:rFonts w:asciiTheme="majorBidi" w:hAnsiTheme="majorBidi" w:cstheme="majorBidi"/>
          <w:szCs w:val="24"/>
        </w:rPr>
        <w:t>Any quotation submitted will be regarded as an offer by the bidder and does not</w:t>
      </w:r>
      <w:r w:rsidRPr="005F0ABC">
        <w:rPr>
          <w:rFonts w:asciiTheme="majorBidi" w:hAnsiTheme="majorBidi" w:cstheme="majorBidi"/>
          <w:szCs w:val="24"/>
        </w:rPr>
        <w:br/>
        <w:t>constitute or imply the acceptance of any quotation by UNFPA. UNFPA is under no obligation to award a contract to any bidder as a result of this RFQ</w:t>
      </w:r>
      <w:r w:rsidRPr="005F0ABC">
        <w:rPr>
          <w:rFonts w:asciiTheme="majorBidi" w:hAnsiTheme="majorBidi" w:cstheme="majorBidi"/>
          <w:color w:val="333333"/>
          <w:szCs w:val="24"/>
          <w:shd w:val="clear" w:color="auto" w:fill="FFFFFF"/>
        </w:rPr>
        <w:t>.</w:t>
      </w:r>
      <w:r w:rsidRPr="005F0ABC">
        <w:rPr>
          <w:rFonts w:asciiTheme="majorBidi" w:hAnsiTheme="majorBidi" w:cstheme="majorBidi"/>
          <w:szCs w:val="24"/>
        </w:rPr>
        <w:t xml:space="preserve"> </w:t>
      </w:r>
    </w:p>
    <w:p w:rsidR="00A11926" w:rsidRPr="005F0ABC" w:rsidRDefault="00A11926" w:rsidP="00A11926">
      <w:pPr>
        <w:spacing w:before="13" w:line="280" w:lineRule="exact"/>
        <w:rPr>
          <w:rFonts w:asciiTheme="majorBidi" w:hAnsiTheme="majorBidi" w:cstheme="majorBidi"/>
          <w:sz w:val="24"/>
          <w:szCs w:val="24"/>
        </w:rPr>
      </w:pPr>
      <w:bookmarkStart w:id="0" w:name="_GoBack"/>
      <w:bookmarkEnd w:id="0"/>
    </w:p>
    <w:p w:rsidR="00504E92" w:rsidRPr="005F0ABC" w:rsidRDefault="00504E92" w:rsidP="00504E92">
      <w:pPr>
        <w:jc w:val="both"/>
        <w:rPr>
          <w:rFonts w:asciiTheme="majorBidi" w:hAnsiTheme="majorBidi" w:cstheme="majorBidi"/>
          <w:sz w:val="24"/>
          <w:szCs w:val="24"/>
        </w:rPr>
      </w:pPr>
    </w:p>
    <w:p w:rsidR="00504E92" w:rsidRPr="005F0ABC" w:rsidRDefault="00504E92" w:rsidP="004D2E2A">
      <w:pPr>
        <w:numPr>
          <w:ilvl w:val="0"/>
          <w:numId w:val="2"/>
        </w:numPr>
        <w:overflowPunct w:val="0"/>
        <w:autoSpaceDE w:val="0"/>
        <w:autoSpaceDN w:val="0"/>
        <w:adjustRightInd w:val="0"/>
        <w:jc w:val="both"/>
        <w:textAlignment w:val="baseline"/>
        <w:rPr>
          <w:rFonts w:asciiTheme="majorBidi" w:hAnsiTheme="majorBidi" w:cstheme="majorBidi"/>
          <w:b/>
          <w:sz w:val="24"/>
          <w:szCs w:val="24"/>
          <w:lang w:eastAsia="en-GB"/>
        </w:rPr>
      </w:pPr>
      <w:r w:rsidRPr="005F0ABC">
        <w:rPr>
          <w:rFonts w:asciiTheme="majorBidi" w:hAnsiTheme="majorBidi" w:cstheme="majorBidi"/>
          <w:b/>
          <w:sz w:val="24"/>
          <w:szCs w:val="24"/>
          <w:lang w:eastAsia="en-GB"/>
        </w:rPr>
        <w:t>Overview of Evaluation Process</w:t>
      </w:r>
    </w:p>
    <w:p w:rsidR="00504E92" w:rsidRPr="005F0ABC" w:rsidRDefault="00504E92" w:rsidP="00504E92">
      <w:pPr>
        <w:jc w:val="both"/>
        <w:rPr>
          <w:rFonts w:asciiTheme="majorBidi" w:hAnsiTheme="majorBidi" w:cstheme="majorBidi"/>
          <w:sz w:val="24"/>
          <w:szCs w:val="24"/>
          <w:lang w:eastAsia="en-GB"/>
        </w:rPr>
      </w:pPr>
      <w:r w:rsidRPr="005F0ABC">
        <w:rPr>
          <w:rFonts w:asciiTheme="majorBidi" w:hAnsiTheme="majorBidi" w:cstheme="majorBidi"/>
          <w:sz w:val="24"/>
          <w:szCs w:val="24"/>
          <w:lang w:eastAsia="en-GB"/>
        </w:rPr>
        <w:t>The evaluation will be carried out in a two-step process by an ad-hoc evaluation panel. Technical proposals will be evaluated and scored first, prior to the evaluation and scoring of price quotations</w:t>
      </w:r>
    </w:p>
    <w:p w:rsidR="00504E92" w:rsidRPr="005F0ABC" w:rsidRDefault="00504E92" w:rsidP="00504E92">
      <w:pPr>
        <w:jc w:val="both"/>
        <w:rPr>
          <w:rFonts w:asciiTheme="majorBidi" w:hAnsiTheme="majorBidi" w:cstheme="majorBidi"/>
          <w:b/>
          <w:sz w:val="24"/>
          <w:szCs w:val="24"/>
        </w:rPr>
      </w:pPr>
    </w:p>
    <w:p w:rsidR="00504E92" w:rsidRPr="005F0ABC" w:rsidRDefault="00504E92" w:rsidP="00504E92">
      <w:pPr>
        <w:ind w:left="360"/>
        <w:jc w:val="both"/>
        <w:rPr>
          <w:rFonts w:asciiTheme="majorBidi" w:hAnsiTheme="majorBidi" w:cstheme="majorBidi"/>
          <w:b/>
          <w:sz w:val="24"/>
          <w:szCs w:val="24"/>
        </w:rPr>
      </w:pPr>
      <w:r w:rsidRPr="005F0ABC">
        <w:rPr>
          <w:rFonts w:asciiTheme="majorBidi" w:hAnsiTheme="majorBidi" w:cstheme="majorBidi"/>
          <w:b/>
          <w:sz w:val="24"/>
          <w:szCs w:val="24"/>
        </w:rPr>
        <w:t>Technical Evaluation</w:t>
      </w:r>
    </w:p>
    <w:p w:rsidR="00504E92" w:rsidRPr="005F0ABC" w:rsidRDefault="00504E92" w:rsidP="00504E92">
      <w:pPr>
        <w:ind w:left="360"/>
        <w:jc w:val="both"/>
        <w:rPr>
          <w:rFonts w:asciiTheme="majorBidi" w:hAnsiTheme="majorBidi" w:cstheme="majorBidi"/>
          <w:b/>
          <w:sz w:val="24"/>
          <w:szCs w:val="24"/>
        </w:rPr>
      </w:pPr>
    </w:p>
    <w:p w:rsidR="00504E92" w:rsidRPr="005F0ABC" w:rsidRDefault="00504E92" w:rsidP="00504E92">
      <w:pPr>
        <w:ind w:left="360"/>
        <w:jc w:val="both"/>
        <w:rPr>
          <w:rFonts w:asciiTheme="majorBidi" w:hAnsiTheme="majorBidi" w:cstheme="majorBidi"/>
          <w:sz w:val="24"/>
          <w:szCs w:val="24"/>
        </w:rPr>
      </w:pPr>
      <w:r w:rsidRPr="005F0ABC">
        <w:rPr>
          <w:rFonts w:asciiTheme="majorBidi" w:hAnsiTheme="majorBidi" w:cstheme="majorBidi"/>
          <w:sz w:val="24"/>
          <w:szCs w:val="24"/>
        </w:rPr>
        <w:t xml:space="preserve">Technical proposals will be evaluated based on their responsiveness to the service requirements /TORs listed in Section II and in accordance with the evaluation criteria below. </w:t>
      </w:r>
    </w:p>
    <w:tbl>
      <w:tblPr>
        <w:tblW w:w="9981"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3818"/>
        <w:gridCol w:w="1576"/>
        <w:gridCol w:w="1423"/>
        <w:gridCol w:w="1505"/>
        <w:gridCol w:w="1649"/>
        <w:gridCol w:w="10"/>
      </w:tblGrid>
      <w:tr w:rsidR="00B31A4C" w:rsidRPr="005F0ABC" w:rsidTr="005F0ABC">
        <w:trPr>
          <w:trHeight w:val="782"/>
          <w:tblHeader/>
          <w:jc w:val="center"/>
        </w:trPr>
        <w:tc>
          <w:tcPr>
            <w:tcW w:w="3818"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rsidR="00B31A4C" w:rsidRPr="005F0ABC" w:rsidRDefault="00504E92" w:rsidP="00A25BAF">
            <w:pPr>
              <w:ind w:left="360"/>
              <w:jc w:val="center"/>
              <w:rPr>
                <w:rFonts w:asciiTheme="majorBidi" w:hAnsiTheme="majorBidi" w:cstheme="majorBidi"/>
                <w:b/>
                <w:sz w:val="24"/>
                <w:szCs w:val="24"/>
              </w:rPr>
            </w:pPr>
            <w:r w:rsidRPr="005F0ABC">
              <w:rPr>
                <w:rFonts w:asciiTheme="majorBidi" w:hAnsiTheme="majorBidi" w:cstheme="majorBidi"/>
                <w:sz w:val="24"/>
                <w:szCs w:val="24"/>
              </w:rPr>
              <w:lastRenderedPageBreak/>
              <w:t xml:space="preserve">The following scoring scale will be used to ensure objective evaluation: </w:t>
            </w:r>
            <w:r w:rsidR="00B31A4C" w:rsidRPr="005F0ABC">
              <w:rPr>
                <w:rFonts w:asciiTheme="majorBidi" w:hAnsiTheme="majorBidi" w:cstheme="majorBidi"/>
                <w:b/>
                <w:sz w:val="24"/>
                <w:szCs w:val="24"/>
              </w:rPr>
              <w:t>Criteria</w:t>
            </w:r>
          </w:p>
        </w:tc>
        <w:tc>
          <w:tcPr>
            <w:tcW w:w="1576"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rsidR="00B31A4C" w:rsidRPr="005F0ABC" w:rsidRDefault="00B31A4C" w:rsidP="00A25BAF">
            <w:pPr>
              <w:pStyle w:val="Figure1"/>
              <w:ind w:left="360"/>
              <w:jc w:val="center"/>
              <w:rPr>
                <w:rFonts w:asciiTheme="majorBidi" w:hAnsiTheme="majorBidi" w:cstheme="majorBidi"/>
                <w:sz w:val="24"/>
                <w:szCs w:val="24"/>
              </w:rPr>
            </w:pPr>
            <w:r w:rsidRPr="005F0ABC">
              <w:rPr>
                <w:rFonts w:asciiTheme="majorBidi" w:hAnsiTheme="majorBidi" w:cstheme="majorBidi"/>
                <w:sz w:val="24"/>
                <w:szCs w:val="24"/>
              </w:rPr>
              <w:t>[A] Maximum Points</w:t>
            </w:r>
          </w:p>
        </w:tc>
        <w:tc>
          <w:tcPr>
            <w:tcW w:w="1423"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rsidR="00B31A4C" w:rsidRPr="005F0ABC" w:rsidRDefault="00B31A4C" w:rsidP="00A25BAF">
            <w:pPr>
              <w:pStyle w:val="Figure1"/>
              <w:ind w:left="360"/>
              <w:jc w:val="center"/>
              <w:rPr>
                <w:rFonts w:asciiTheme="majorBidi" w:hAnsiTheme="majorBidi" w:cstheme="majorBidi"/>
                <w:sz w:val="24"/>
                <w:szCs w:val="24"/>
              </w:rPr>
            </w:pPr>
            <w:r w:rsidRPr="005F0ABC">
              <w:rPr>
                <w:rFonts w:asciiTheme="majorBidi" w:hAnsiTheme="majorBidi" w:cstheme="majorBidi"/>
                <w:sz w:val="24"/>
                <w:szCs w:val="24"/>
              </w:rPr>
              <w:t>[B]</w:t>
            </w:r>
          </w:p>
          <w:p w:rsidR="00B31A4C" w:rsidRPr="005F0ABC" w:rsidRDefault="00B31A4C" w:rsidP="00A25BAF">
            <w:pPr>
              <w:pStyle w:val="Figure1"/>
              <w:ind w:left="360"/>
              <w:jc w:val="center"/>
              <w:rPr>
                <w:rFonts w:asciiTheme="majorBidi" w:hAnsiTheme="majorBidi" w:cstheme="majorBidi"/>
                <w:sz w:val="24"/>
                <w:szCs w:val="24"/>
              </w:rPr>
            </w:pPr>
            <w:r w:rsidRPr="005F0ABC">
              <w:rPr>
                <w:rFonts w:asciiTheme="majorBidi" w:hAnsiTheme="majorBidi" w:cstheme="majorBidi"/>
                <w:sz w:val="24"/>
                <w:szCs w:val="24"/>
              </w:rPr>
              <w:t>Points attained by Bidder</w:t>
            </w:r>
          </w:p>
        </w:tc>
        <w:tc>
          <w:tcPr>
            <w:tcW w:w="1505"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rsidR="00B31A4C" w:rsidRPr="005F0ABC" w:rsidRDefault="00B31A4C" w:rsidP="00A25BAF">
            <w:pPr>
              <w:pStyle w:val="Figure1"/>
              <w:ind w:left="360"/>
              <w:jc w:val="center"/>
              <w:rPr>
                <w:rFonts w:asciiTheme="majorBidi" w:hAnsiTheme="majorBidi" w:cstheme="majorBidi"/>
                <w:sz w:val="24"/>
                <w:szCs w:val="24"/>
              </w:rPr>
            </w:pPr>
            <w:r w:rsidRPr="005F0ABC">
              <w:rPr>
                <w:rFonts w:asciiTheme="majorBidi" w:hAnsiTheme="majorBidi" w:cstheme="majorBidi"/>
                <w:sz w:val="24"/>
                <w:szCs w:val="24"/>
              </w:rPr>
              <w:t>[C]</w:t>
            </w:r>
          </w:p>
          <w:p w:rsidR="00B31A4C" w:rsidRPr="005F0ABC" w:rsidRDefault="00B31A4C" w:rsidP="00A25BAF">
            <w:pPr>
              <w:pStyle w:val="Figure1"/>
              <w:ind w:left="360"/>
              <w:jc w:val="center"/>
              <w:rPr>
                <w:rFonts w:asciiTheme="majorBidi" w:hAnsiTheme="majorBidi" w:cstheme="majorBidi"/>
                <w:sz w:val="24"/>
                <w:szCs w:val="24"/>
              </w:rPr>
            </w:pPr>
            <w:r w:rsidRPr="005F0ABC">
              <w:rPr>
                <w:rFonts w:asciiTheme="majorBidi" w:hAnsiTheme="majorBidi" w:cstheme="majorBidi"/>
                <w:sz w:val="24"/>
                <w:szCs w:val="24"/>
              </w:rPr>
              <w:t>Weight (%)</w:t>
            </w:r>
          </w:p>
        </w:tc>
        <w:tc>
          <w:tcPr>
            <w:tcW w:w="1659" w:type="dxa"/>
            <w:gridSpan w:val="2"/>
            <w:tcBorders>
              <w:top w:val="single" w:sz="6" w:space="0" w:color="000080"/>
              <w:left w:val="single" w:sz="6" w:space="0" w:color="000080"/>
              <w:bottom w:val="single" w:sz="6" w:space="0" w:color="000080"/>
              <w:right w:val="single" w:sz="6" w:space="0" w:color="000080"/>
            </w:tcBorders>
            <w:shd w:val="clear" w:color="auto" w:fill="000080"/>
            <w:vAlign w:val="center"/>
            <w:hideMark/>
          </w:tcPr>
          <w:p w:rsidR="00B31A4C" w:rsidRPr="005F0ABC" w:rsidRDefault="00B31A4C" w:rsidP="00A25BAF">
            <w:pPr>
              <w:pStyle w:val="Figure1"/>
              <w:ind w:left="360"/>
              <w:jc w:val="center"/>
              <w:rPr>
                <w:rFonts w:asciiTheme="majorBidi" w:hAnsiTheme="majorBidi" w:cstheme="majorBidi"/>
                <w:sz w:val="24"/>
                <w:szCs w:val="24"/>
              </w:rPr>
            </w:pPr>
            <w:r w:rsidRPr="005F0ABC">
              <w:rPr>
                <w:rFonts w:asciiTheme="majorBidi" w:hAnsiTheme="majorBidi" w:cstheme="majorBidi"/>
                <w:sz w:val="24"/>
                <w:szCs w:val="24"/>
              </w:rPr>
              <w:t>[B] x [C] = [D]</w:t>
            </w:r>
          </w:p>
          <w:p w:rsidR="00B31A4C" w:rsidRPr="005F0ABC" w:rsidRDefault="00B31A4C" w:rsidP="00A25BAF">
            <w:pPr>
              <w:pStyle w:val="Figure1"/>
              <w:ind w:left="360"/>
              <w:jc w:val="center"/>
              <w:rPr>
                <w:rFonts w:asciiTheme="majorBidi" w:hAnsiTheme="majorBidi" w:cstheme="majorBidi"/>
                <w:sz w:val="24"/>
                <w:szCs w:val="24"/>
              </w:rPr>
            </w:pPr>
            <w:r w:rsidRPr="005F0ABC">
              <w:rPr>
                <w:rFonts w:asciiTheme="majorBidi" w:hAnsiTheme="majorBidi" w:cstheme="majorBidi"/>
                <w:sz w:val="24"/>
                <w:szCs w:val="24"/>
              </w:rPr>
              <w:t>Total Points</w:t>
            </w:r>
          </w:p>
        </w:tc>
      </w:tr>
      <w:tr w:rsidR="00B31A4C" w:rsidRPr="005F0ABC" w:rsidTr="005F0ABC">
        <w:trPr>
          <w:trHeight w:val="782"/>
          <w:tblHeader/>
          <w:jc w:val="center"/>
        </w:trPr>
        <w:tc>
          <w:tcPr>
            <w:tcW w:w="3818" w:type="dxa"/>
            <w:tcBorders>
              <w:top w:val="single" w:sz="6" w:space="0" w:color="000080"/>
              <w:left w:val="single" w:sz="6" w:space="0" w:color="000080"/>
              <w:bottom w:val="single" w:sz="6" w:space="0" w:color="000080"/>
              <w:right w:val="single" w:sz="6" w:space="0" w:color="000080"/>
            </w:tcBorders>
            <w:vAlign w:val="center"/>
            <w:hideMark/>
          </w:tcPr>
          <w:p w:rsidR="00B31A4C" w:rsidRPr="005F0ABC" w:rsidRDefault="00B31A4C" w:rsidP="00A25BAF">
            <w:pPr>
              <w:pStyle w:val="Figure1"/>
              <w:ind w:left="360"/>
              <w:rPr>
                <w:rFonts w:asciiTheme="majorBidi" w:hAnsiTheme="majorBidi" w:cstheme="majorBidi"/>
                <w:sz w:val="24"/>
                <w:szCs w:val="24"/>
              </w:rPr>
            </w:pPr>
            <w:r w:rsidRPr="005F0ABC">
              <w:rPr>
                <w:rFonts w:asciiTheme="majorBidi" w:hAnsiTheme="majorBidi" w:cstheme="majorBidi"/>
                <w:sz w:val="24"/>
                <w:szCs w:val="24"/>
              </w:rPr>
              <w:t>Technical approach, methodology and level of understanding of the objectives of the project</w:t>
            </w:r>
          </w:p>
        </w:tc>
        <w:tc>
          <w:tcPr>
            <w:tcW w:w="1576" w:type="dxa"/>
            <w:tcBorders>
              <w:top w:val="single" w:sz="6" w:space="0" w:color="000080"/>
              <w:left w:val="single" w:sz="6" w:space="0" w:color="000080"/>
              <w:bottom w:val="single" w:sz="6" w:space="0" w:color="000080"/>
              <w:right w:val="single" w:sz="6" w:space="0" w:color="000080"/>
            </w:tcBorders>
            <w:vAlign w:val="center"/>
            <w:hideMark/>
          </w:tcPr>
          <w:p w:rsidR="00B31A4C" w:rsidRPr="005F0ABC" w:rsidRDefault="00B31A4C" w:rsidP="00A25BAF">
            <w:pPr>
              <w:pStyle w:val="Figure1"/>
              <w:ind w:left="360"/>
              <w:jc w:val="center"/>
              <w:rPr>
                <w:rFonts w:asciiTheme="majorBidi" w:hAnsiTheme="majorBidi" w:cstheme="majorBidi"/>
                <w:sz w:val="24"/>
                <w:szCs w:val="24"/>
              </w:rPr>
            </w:pPr>
            <w:r w:rsidRPr="005F0ABC">
              <w:rPr>
                <w:rFonts w:asciiTheme="majorBidi" w:hAnsiTheme="majorBidi" w:cstheme="majorBidi"/>
                <w:sz w:val="24"/>
                <w:szCs w:val="24"/>
              </w:rPr>
              <w:t>100</w:t>
            </w:r>
          </w:p>
        </w:tc>
        <w:tc>
          <w:tcPr>
            <w:tcW w:w="1423" w:type="dxa"/>
            <w:tcBorders>
              <w:top w:val="single" w:sz="6" w:space="0" w:color="000080"/>
              <w:left w:val="single" w:sz="6" w:space="0" w:color="000080"/>
              <w:bottom w:val="single" w:sz="6" w:space="0" w:color="000080"/>
              <w:right w:val="single" w:sz="6" w:space="0" w:color="000080"/>
            </w:tcBorders>
            <w:vAlign w:val="center"/>
          </w:tcPr>
          <w:p w:rsidR="00B31A4C" w:rsidRPr="005F0ABC" w:rsidRDefault="00B31A4C" w:rsidP="00A25BAF">
            <w:pPr>
              <w:pStyle w:val="Figure1"/>
              <w:ind w:left="360"/>
              <w:rPr>
                <w:rFonts w:asciiTheme="majorBidi" w:hAnsiTheme="majorBidi" w:cstheme="majorBidi"/>
                <w:sz w:val="24"/>
                <w:szCs w:val="24"/>
              </w:rPr>
            </w:pPr>
          </w:p>
        </w:tc>
        <w:tc>
          <w:tcPr>
            <w:tcW w:w="1505" w:type="dxa"/>
            <w:tcBorders>
              <w:top w:val="single" w:sz="6" w:space="0" w:color="000080"/>
              <w:left w:val="single" w:sz="6" w:space="0" w:color="000080"/>
              <w:bottom w:val="single" w:sz="6" w:space="0" w:color="000080"/>
              <w:right w:val="single" w:sz="6" w:space="0" w:color="000080"/>
            </w:tcBorders>
            <w:vAlign w:val="center"/>
            <w:hideMark/>
          </w:tcPr>
          <w:p w:rsidR="00B31A4C" w:rsidRPr="005F0ABC" w:rsidRDefault="00A25BAF" w:rsidP="00A25BAF">
            <w:pPr>
              <w:pStyle w:val="Figure1"/>
              <w:ind w:left="360"/>
              <w:jc w:val="center"/>
              <w:rPr>
                <w:rFonts w:asciiTheme="majorBidi" w:hAnsiTheme="majorBidi" w:cstheme="majorBidi"/>
                <w:sz w:val="24"/>
                <w:szCs w:val="24"/>
              </w:rPr>
            </w:pPr>
            <w:r w:rsidRPr="005F0ABC">
              <w:rPr>
                <w:rFonts w:asciiTheme="majorBidi" w:hAnsiTheme="majorBidi" w:cstheme="majorBidi"/>
                <w:sz w:val="24"/>
                <w:szCs w:val="24"/>
              </w:rPr>
              <w:t>25</w:t>
            </w:r>
            <w:r w:rsidR="00B31A4C" w:rsidRPr="005F0ABC">
              <w:rPr>
                <w:rFonts w:asciiTheme="majorBidi" w:hAnsiTheme="majorBidi" w:cstheme="majorBidi"/>
                <w:sz w:val="24"/>
                <w:szCs w:val="24"/>
              </w:rPr>
              <w:t>%</w:t>
            </w:r>
          </w:p>
        </w:tc>
        <w:tc>
          <w:tcPr>
            <w:tcW w:w="1659" w:type="dxa"/>
            <w:gridSpan w:val="2"/>
            <w:tcBorders>
              <w:top w:val="single" w:sz="6" w:space="0" w:color="000080"/>
              <w:left w:val="single" w:sz="6" w:space="0" w:color="000080"/>
              <w:bottom w:val="single" w:sz="6" w:space="0" w:color="000080"/>
              <w:right w:val="single" w:sz="6" w:space="0" w:color="000080"/>
            </w:tcBorders>
            <w:vAlign w:val="center"/>
          </w:tcPr>
          <w:p w:rsidR="00B31A4C" w:rsidRPr="005F0ABC" w:rsidRDefault="00B31A4C" w:rsidP="00A25BAF">
            <w:pPr>
              <w:pStyle w:val="Figure1"/>
              <w:ind w:left="360"/>
              <w:jc w:val="center"/>
              <w:rPr>
                <w:rFonts w:asciiTheme="majorBidi" w:hAnsiTheme="majorBidi" w:cstheme="majorBidi"/>
                <w:sz w:val="24"/>
                <w:szCs w:val="24"/>
                <w:highlight w:val="cyan"/>
              </w:rPr>
            </w:pPr>
          </w:p>
        </w:tc>
      </w:tr>
      <w:tr w:rsidR="00B31A4C" w:rsidRPr="005F0ABC" w:rsidTr="005F0ABC">
        <w:trPr>
          <w:trHeight w:val="782"/>
          <w:tblHeader/>
          <w:jc w:val="center"/>
        </w:trPr>
        <w:tc>
          <w:tcPr>
            <w:tcW w:w="3818" w:type="dxa"/>
            <w:tcBorders>
              <w:top w:val="single" w:sz="6" w:space="0" w:color="000080"/>
              <w:left w:val="single" w:sz="6" w:space="0" w:color="000080"/>
              <w:bottom w:val="single" w:sz="6" w:space="0" w:color="000080"/>
              <w:right w:val="single" w:sz="6" w:space="0" w:color="000080"/>
            </w:tcBorders>
            <w:vAlign w:val="center"/>
            <w:hideMark/>
          </w:tcPr>
          <w:p w:rsidR="00B31A4C" w:rsidRPr="005F0ABC" w:rsidRDefault="00B31A4C" w:rsidP="00A25BAF">
            <w:pPr>
              <w:pStyle w:val="Figure1"/>
              <w:ind w:left="360"/>
              <w:rPr>
                <w:rFonts w:asciiTheme="majorBidi" w:hAnsiTheme="majorBidi" w:cstheme="majorBidi"/>
                <w:sz w:val="24"/>
                <w:szCs w:val="24"/>
              </w:rPr>
            </w:pPr>
            <w:r w:rsidRPr="005F0ABC">
              <w:rPr>
                <w:rFonts w:asciiTheme="majorBidi" w:hAnsiTheme="majorBidi" w:cstheme="majorBidi"/>
                <w:sz w:val="24"/>
                <w:szCs w:val="24"/>
              </w:rPr>
              <w:t xml:space="preserve">Work plan/time scales given in the proposal and its adequacy to meet the project objectives </w:t>
            </w:r>
          </w:p>
        </w:tc>
        <w:tc>
          <w:tcPr>
            <w:tcW w:w="1576" w:type="dxa"/>
            <w:tcBorders>
              <w:top w:val="single" w:sz="6" w:space="0" w:color="000080"/>
              <w:left w:val="single" w:sz="6" w:space="0" w:color="000080"/>
              <w:bottom w:val="single" w:sz="6" w:space="0" w:color="000080"/>
              <w:right w:val="single" w:sz="6" w:space="0" w:color="000080"/>
            </w:tcBorders>
            <w:vAlign w:val="center"/>
            <w:hideMark/>
          </w:tcPr>
          <w:p w:rsidR="00B31A4C" w:rsidRPr="005F0ABC" w:rsidRDefault="00B31A4C" w:rsidP="00A25BAF">
            <w:pPr>
              <w:pStyle w:val="Figure1"/>
              <w:ind w:left="360"/>
              <w:jc w:val="center"/>
              <w:rPr>
                <w:rFonts w:asciiTheme="majorBidi" w:hAnsiTheme="majorBidi" w:cstheme="majorBidi"/>
                <w:sz w:val="24"/>
                <w:szCs w:val="24"/>
              </w:rPr>
            </w:pPr>
            <w:r w:rsidRPr="005F0ABC">
              <w:rPr>
                <w:rFonts w:asciiTheme="majorBidi" w:hAnsiTheme="majorBidi" w:cstheme="majorBidi"/>
                <w:sz w:val="24"/>
                <w:szCs w:val="24"/>
              </w:rPr>
              <w:t>100</w:t>
            </w:r>
          </w:p>
        </w:tc>
        <w:tc>
          <w:tcPr>
            <w:tcW w:w="1423" w:type="dxa"/>
            <w:tcBorders>
              <w:top w:val="single" w:sz="6" w:space="0" w:color="000080"/>
              <w:left w:val="single" w:sz="6" w:space="0" w:color="000080"/>
              <w:bottom w:val="single" w:sz="6" w:space="0" w:color="000080"/>
              <w:right w:val="single" w:sz="6" w:space="0" w:color="000080"/>
            </w:tcBorders>
            <w:vAlign w:val="center"/>
          </w:tcPr>
          <w:p w:rsidR="00B31A4C" w:rsidRPr="005F0ABC" w:rsidRDefault="00B31A4C" w:rsidP="00A25BAF">
            <w:pPr>
              <w:pStyle w:val="Figure1"/>
              <w:ind w:left="360"/>
              <w:rPr>
                <w:rFonts w:asciiTheme="majorBidi" w:hAnsiTheme="majorBidi" w:cstheme="majorBidi"/>
                <w:sz w:val="24"/>
                <w:szCs w:val="24"/>
              </w:rPr>
            </w:pPr>
          </w:p>
        </w:tc>
        <w:tc>
          <w:tcPr>
            <w:tcW w:w="1505" w:type="dxa"/>
            <w:tcBorders>
              <w:top w:val="single" w:sz="6" w:space="0" w:color="000080"/>
              <w:left w:val="single" w:sz="6" w:space="0" w:color="000080"/>
              <w:bottom w:val="single" w:sz="6" w:space="0" w:color="000080"/>
              <w:right w:val="single" w:sz="6" w:space="0" w:color="000080"/>
            </w:tcBorders>
            <w:vAlign w:val="center"/>
            <w:hideMark/>
          </w:tcPr>
          <w:p w:rsidR="00B31A4C" w:rsidRPr="005F0ABC" w:rsidRDefault="00A25BAF" w:rsidP="00A25BAF">
            <w:pPr>
              <w:pStyle w:val="Figure1"/>
              <w:ind w:left="360"/>
              <w:jc w:val="center"/>
              <w:rPr>
                <w:rFonts w:asciiTheme="majorBidi" w:hAnsiTheme="majorBidi" w:cstheme="majorBidi"/>
                <w:sz w:val="24"/>
                <w:szCs w:val="24"/>
              </w:rPr>
            </w:pPr>
            <w:r w:rsidRPr="005F0ABC">
              <w:rPr>
                <w:rFonts w:asciiTheme="majorBidi" w:hAnsiTheme="majorBidi" w:cstheme="majorBidi"/>
                <w:sz w:val="24"/>
                <w:szCs w:val="24"/>
              </w:rPr>
              <w:t>25</w:t>
            </w:r>
            <w:r w:rsidR="00B31A4C" w:rsidRPr="005F0ABC">
              <w:rPr>
                <w:rFonts w:asciiTheme="majorBidi" w:hAnsiTheme="majorBidi" w:cstheme="majorBidi"/>
                <w:sz w:val="24"/>
                <w:szCs w:val="24"/>
              </w:rPr>
              <w:t>%</w:t>
            </w:r>
          </w:p>
        </w:tc>
        <w:tc>
          <w:tcPr>
            <w:tcW w:w="1659" w:type="dxa"/>
            <w:gridSpan w:val="2"/>
            <w:tcBorders>
              <w:top w:val="single" w:sz="6" w:space="0" w:color="000080"/>
              <w:left w:val="single" w:sz="6" w:space="0" w:color="000080"/>
              <w:bottom w:val="single" w:sz="6" w:space="0" w:color="000080"/>
              <w:right w:val="single" w:sz="6" w:space="0" w:color="000080"/>
            </w:tcBorders>
            <w:vAlign w:val="center"/>
          </w:tcPr>
          <w:p w:rsidR="00B31A4C" w:rsidRPr="005F0ABC" w:rsidRDefault="00B31A4C" w:rsidP="00A25BAF">
            <w:pPr>
              <w:pStyle w:val="Figure1"/>
              <w:ind w:left="360"/>
              <w:jc w:val="center"/>
              <w:rPr>
                <w:rFonts w:asciiTheme="majorBidi" w:hAnsiTheme="majorBidi" w:cstheme="majorBidi"/>
                <w:sz w:val="24"/>
                <w:szCs w:val="24"/>
                <w:highlight w:val="cyan"/>
              </w:rPr>
            </w:pPr>
          </w:p>
        </w:tc>
      </w:tr>
      <w:tr w:rsidR="00B31A4C" w:rsidRPr="005F0ABC" w:rsidTr="005F0ABC">
        <w:trPr>
          <w:trHeight w:val="782"/>
          <w:tblHeader/>
          <w:jc w:val="center"/>
        </w:trPr>
        <w:tc>
          <w:tcPr>
            <w:tcW w:w="3818" w:type="dxa"/>
            <w:tcBorders>
              <w:top w:val="single" w:sz="6" w:space="0" w:color="000080"/>
              <w:left w:val="single" w:sz="6" w:space="0" w:color="000080"/>
              <w:bottom w:val="single" w:sz="6" w:space="0" w:color="000080"/>
              <w:right w:val="single" w:sz="6" w:space="0" w:color="000080"/>
            </w:tcBorders>
            <w:shd w:val="clear" w:color="auto" w:fill="auto"/>
            <w:vAlign w:val="center"/>
            <w:hideMark/>
          </w:tcPr>
          <w:p w:rsidR="00B31A4C" w:rsidRPr="005F0ABC" w:rsidRDefault="00691EDC" w:rsidP="00A25BAF">
            <w:pPr>
              <w:pStyle w:val="Figure1"/>
              <w:ind w:left="360"/>
              <w:rPr>
                <w:rFonts w:asciiTheme="majorBidi" w:hAnsiTheme="majorBidi" w:cstheme="majorBidi"/>
                <w:sz w:val="24"/>
                <w:szCs w:val="24"/>
              </w:rPr>
            </w:pPr>
            <w:r w:rsidRPr="005F0ABC">
              <w:rPr>
                <w:rFonts w:asciiTheme="majorBidi" w:hAnsiTheme="majorBidi" w:cstheme="majorBidi"/>
                <w:sz w:val="24"/>
                <w:szCs w:val="24"/>
              </w:rPr>
              <w:t>Professional experience of the staff that will be employed to the project providing demonstrated expertise in the subject matter and related processes (CVs, etc.)</w:t>
            </w:r>
          </w:p>
        </w:tc>
        <w:tc>
          <w:tcPr>
            <w:tcW w:w="1576" w:type="dxa"/>
            <w:tcBorders>
              <w:top w:val="single" w:sz="6" w:space="0" w:color="000080"/>
              <w:left w:val="single" w:sz="6" w:space="0" w:color="000080"/>
              <w:bottom w:val="single" w:sz="6" w:space="0" w:color="000080"/>
              <w:right w:val="single" w:sz="6" w:space="0" w:color="000080"/>
            </w:tcBorders>
            <w:shd w:val="clear" w:color="auto" w:fill="auto"/>
            <w:vAlign w:val="center"/>
            <w:hideMark/>
          </w:tcPr>
          <w:p w:rsidR="00B31A4C" w:rsidRPr="005F0ABC" w:rsidRDefault="00B31A4C" w:rsidP="00A25BAF">
            <w:pPr>
              <w:pStyle w:val="Figure1"/>
              <w:ind w:left="360"/>
              <w:jc w:val="center"/>
              <w:rPr>
                <w:rFonts w:asciiTheme="majorBidi" w:hAnsiTheme="majorBidi" w:cstheme="majorBidi"/>
                <w:sz w:val="24"/>
                <w:szCs w:val="24"/>
              </w:rPr>
            </w:pPr>
            <w:r w:rsidRPr="005F0ABC">
              <w:rPr>
                <w:rFonts w:asciiTheme="majorBidi" w:hAnsiTheme="majorBidi" w:cstheme="majorBidi"/>
                <w:sz w:val="24"/>
                <w:szCs w:val="24"/>
              </w:rPr>
              <w:t>100</w:t>
            </w:r>
          </w:p>
        </w:tc>
        <w:tc>
          <w:tcPr>
            <w:tcW w:w="1423" w:type="dxa"/>
            <w:tcBorders>
              <w:top w:val="single" w:sz="6" w:space="0" w:color="000080"/>
              <w:left w:val="single" w:sz="6" w:space="0" w:color="000080"/>
              <w:bottom w:val="single" w:sz="6" w:space="0" w:color="000080"/>
              <w:right w:val="single" w:sz="6" w:space="0" w:color="000080"/>
            </w:tcBorders>
            <w:shd w:val="clear" w:color="auto" w:fill="auto"/>
            <w:vAlign w:val="center"/>
          </w:tcPr>
          <w:p w:rsidR="00B31A4C" w:rsidRPr="005F0ABC" w:rsidRDefault="00B31A4C" w:rsidP="00A25BAF">
            <w:pPr>
              <w:pStyle w:val="Figure1"/>
              <w:ind w:left="360"/>
              <w:rPr>
                <w:rFonts w:asciiTheme="majorBidi" w:hAnsiTheme="majorBidi" w:cstheme="majorBidi"/>
                <w:sz w:val="24"/>
                <w:szCs w:val="24"/>
              </w:rPr>
            </w:pPr>
          </w:p>
        </w:tc>
        <w:tc>
          <w:tcPr>
            <w:tcW w:w="1505" w:type="dxa"/>
            <w:tcBorders>
              <w:top w:val="single" w:sz="6" w:space="0" w:color="000080"/>
              <w:left w:val="single" w:sz="6" w:space="0" w:color="000080"/>
              <w:bottom w:val="single" w:sz="6" w:space="0" w:color="000080"/>
              <w:right w:val="single" w:sz="6" w:space="0" w:color="000080"/>
            </w:tcBorders>
            <w:shd w:val="clear" w:color="auto" w:fill="auto"/>
            <w:vAlign w:val="center"/>
            <w:hideMark/>
          </w:tcPr>
          <w:p w:rsidR="00B31A4C" w:rsidRPr="005F0ABC" w:rsidRDefault="00B31A4C" w:rsidP="00A25BAF">
            <w:pPr>
              <w:pStyle w:val="Figure1"/>
              <w:ind w:left="360"/>
              <w:jc w:val="center"/>
              <w:rPr>
                <w:rFonts w:asciiTheme="majorBidi" w:hAnsiTheme="majorBidi" w:cstheme="majorBidi"/>
                <w:sz w:val="24"/>
                <w:szCs w:val="24"/>
              </w:rPr>
            </w:pPr>
            <w:r w:rsidRPr="005F0ABC">
              <w:rPr>
                <w:rFonts w:asciiTheme="majorBidi" w:hAnsiTheme="majorBidi" w:cstheme="majorBidi"/>
                <w:sz w:val="24"/>
                <w:szCs w:val="24"/>
              </w:rPr>
              <w:t>15%</w:t>
            </w:r>
          </w:p>
        </w:tc>
        <w:tc>
          <w:tcPr>
            <w:tcW w:w="1659" w:type="dxa"/>
            <w:gridSpan w:val="2"/>
            <w:tcBorders>
              <w:top w:val="single" w:sz="6" w:space="0" w:color="000080"/>
              <w:left w:val="single" w:sz="6" w:space="0" w:color="000080"/>
              <w:bottom w:val="single" w:sz="6" w:space="0" w:color="000080"/>
              <w:right w:val="single" w:sz="6" w:space="0" w:color="000080"/>
            </w:tcBorders>
            <w:vAlign w:val="center"/>
          </w:tcPr>
          <w:p w:rsidR="00B31A4C" w:rsidRPr="005F0ABC" w:rsidRDefault="00B31A4C" w:rsidP="00A25BAF">
            <w:pPr>
              <w:pStyle w:val="Figure1"/>
              <w:ind w:left="360"/>
              <w:jc w:val="center"/>
              <w:rPr>
                <w:rFonts w:asciiTheme="majorBidi" w:hAnsiTheme="majorBidi" w:cstheme="majorBidi"/>
                <w:sz w:val="24"/>
                <w:szCs w:val="24"/>
                <w:highlight w:val="cyan"/>
              </w:rPr>
            </w:pPr>
          </w:p>
        </w:tc>
      </w:tr>
      <w:tr w:rsidR="00B31A4C" w:rsidRPr="005F0ABC" w:rsidTr="005F0ABC">
        <w:trPr>
          <w:trHeight w:val="782"/>
          <w:tblHeader/>
          <w:jc w:val="center"/>
        </w:trPr>
        <w:tc>
          <w:tcPr>
            <w:tcW w:w="3818" w:type="dxa"/>
            <w:tcBorders>
              <w:top w:val="single" w:sz="6" w:space="0" w:color="000080"/>
              <w:left w:val="single" w:sz="6" w:space="0" w:color="000080"/>
              <w:bottom w:val="single" w:sz="6" w:space="0" w:color="000080"/>
              <w:right w:val="single" w:sz="6" w:space="0" w:color="000080"/>
            </w:tcBorders>
            <w:vAlign w:val="center"/>
          </w:tcPr>
          <w:p w:rsidR="00B31A4C" w:rsidRPr="005F0ABC" w:rsidRDefault="00A25BAF" w:rsidP="00A25BAF">
            <w:pPr>
              <w:spacing w:before="60" w:after="60"/>
              <w:ind w:left="360"/>
              <w:rPr>
                <w:rFonts w:asciiTheme="majorBidi" w:hAnsiTheme="majorBidi" w:cstheme="majorBidi"/>
                <w:color w:val="000000"/>
                <w:sz w:val="24"/>
                <w:szCs w:val="24"/>
              </w:rPr>
            </w:pPr>
            <w:r w:rsidRPr="005F0ABC">
              <w:rPr>
                <w:rFonts w:asciiTheme="majorBidi" w:hAnsiTheme="majorBidi" w:cstheme="majorBidi"/>
                <w:color w:val="000000"/>
                <w:sz w:val="24"/>
                <w:szCs w:val="24"/>
              </w:rPr>
              <w:t>Specific experience and expertise relevant to the assignment and expertise in the Arab region or similar contexts</w:t>
            </w:r>
          </w:p>
        </w:tc>
        <w:tc>
          <w:tcPr>
            <w:tcW w:w="1576" w:type="dxa"/>
            <w:tcBorders>
              <w:top w:val="single" w:sz="6" w:space="0" w:color="000080"/>
              <w:left w:val="single" w:sz="6" w:space="0" w:color="000080"/>
              <w:bottom w:val="single" w:sz="6" w:space="0" w:color="000080"/>
              <w:right w:val="single" w:sz="6" w:space="0" w:color="000080"/>
            </w:tcBorders>
            <w:vAlign w:val="center"/>
            <w:hideMark/>
          </w:tcPr>
          <w:p w:rsidR="00B31A4C" w:rsidRPr="005F0ABC" w:rsidRDefault="00B31A4C" w:rsidP="00A25BAF">
            <w:pPr>
              <w:pStyle w:val="Figure1"/>
              <w:ind w:left="360"/>
              <w:jc w:val="center"/>
              <w:rPr>
                <w:rFonts w:asciiTheme="majorBidi" w:hAnsiTheme="majorBidi" w:cstheme="majorBidi"/>
                <w:sz w:val="24"/>
                <w:szCs w:val="24"/>
              </w:rPr>
            </w:pPr>
            <w:r w:rsidRPr="005F0ABC">
              <w:rPr>
                <w:rFonts w:asciiTheme="majorBidi" w:hAnsiTheme="majorBidi" w:cstheme="majorBidi"/>
                <w:sz w:val="24"/>
                <w:szCs w:val="24"/>
              </w:rPr>
              <w:t>100</w:t>
            </w:r>
          </w:p>
        </w:tc>
        <w:tc>
          <w:tcPr>
            <w:tcW w:w="1423" w:type="dxa"/>
            <w:tcBorders>
              <w:top w:val="single" w:sz="6" w:space="0" w:color="000080"/>
              <w:left w:val="single" w:sz="6" w:space="0" w:color="000080"/>
              <w:bottom w:val="single" w:sz="6" w:space="0" w:color="000080"/>
              <w:right w:val="single" w:sz="6" w:space="0" w:color="000080"/>
            </w:tcBorders>
            <w:vAlign w:val="center"/>
          </w:tcPr>
          <w:p w:rsidR="00B31A4C" w:rsidRPr="005F0ABC" w:rsidRDefault="00B31A4C" w:rsidP="00A25BAF">
            <w:pPr>
              <w:pStyle w:val="Figure1"/>
              <w:ind w:left="360"/>
              <w:rPr>
                <w:rFonts w:asciiTheme="majorBidi" w:hAnsiTheme="majorBidi" w:cstheme="majorBidi"/>
                <w:sz w:val="24"/>
                <w:szCs w:val="24"/>
              </w:rPr>
            </w:pPr>
          </w:p>
        </w:tc>
        <w:tc>
          <w:tcPr>
            <w:tcW w:w="1505" w:type="dxa"/>
            <w:tcBorders>
              <w:top w:val="single" w:sz="6" w:space="0" w:color="000080"/>
              <w:left w:val="single" w:sz="6" w:space="0" w:color="000080"/>
              <w:bottom w:val="single" w:sz="6" w:space="0" w:color="000080"/>
              <w:right w:val="single" w:sz="6" w:space="0" w:color="000080"/>
            </w:tcBorders>
            <w:vAlign w:val="center"/>
            <w:hideMark/>
          </w:tcPr>
          <w:p w:rsidR="00B31A4C" w:rsidRPr="005F0ABC" w:rsidRDefault="00A25BAF" w:rsidP="00A25BAF">
            <w:pPr>
              <w:pStyle w:val="Figure1"/>
              <w:ind w:left="360"/>
              <w:jc w:val="center"/>
              <w:rPr>
                <w:rFonts w:asciiTheme="majorBidi" w:hAnsiTheme="majorBidi" w:cstheme="majorBidi"/>
                <w:sz w:val="24"/>
                <w:szCs w:val="24"/>
              </w:rPr>
            </w:pPr>
            <w:r w:rsidRPr="005F0ABC">
              <w:rPr>
                <w:rFonts w:asciiTheme="majorBidi" w:hAnsiTheme="majorBidi" w:cstheme="majorBidi"/>
                <w:sz w:val="24"/>
                <w:szCs w:val="24"/>
              </w:rPr>
              <w:t>2</w:t>
            </w:r>
            <w:r w:rsidR="00B31A4C" w:rsidRPr="005F0ABC">
              <w:rPr>
                <w:rFonts w:asciiTheme="majorBidi" w:hAnsiTheme="majorBidi" w:cstheme="majorBidi"/>
                <w:sz w:val="24"/>
                <w:szCs w:val="24"/>
              </w:rPr>
              <w:t>0%</w:t>
            </w:r>
          </w:p>
        </w:tc>
        <w:tc>
          <w:tcPr>
            <w:tcW w:w="1659" w:type="dxa"/>
            <w:gridSpan w:val="2"/>
            <w:tcBorders>
              <w:top w:val="single" w:sz="6" w:space="0" w:color="000080"/>
              <w:left w:val="single" w:sz="6" w:space="0" w:color="000080"/>
              <w:bottom w:val="single" w:sz="6" w:space="0" w:color="000080"/>
              <w:right w:val="single" w:sz="6" w:space="0" w:color="000080"/>
            </w:tcBorders>
            <w:vAlign w:val="center"/>
          </w:tcPr>
          <w:p w:rsidR="00B31A4C" w:rsidRPr="005F0ABC" w:rsidRDefault="00B31A4C" w:rsidP="00A25BAF">
            <w:pPr>
              <w:pStyle w:val="Figure1"/>
              <w:ind w:left="360"/>
              <w:jc w:val="center"/>
              <w:rPr>
                <w:rFonts w:asciiTheme="majorBidi" w:hAnsiTheme="majorBidi" w:cstheme="majorBidi"/>
                <w:sz w:val="24"/>
                <w:szCs w:val="24"/>
                <w:highlight w:val="cyan"/>
              </w:rPr>
            </w:pPr>
          </w:p>
        </w:tc>
      </w:tr>
      <w:tr w:rsidR="00B31A4C" w:rsidRPr="005F0ABC" w:rsidTr="005F0ABC">
        <w:trPr>
          <w:trHeight w:val="782"/>
          <w:tblHeader/>
          <w:jc w:val="center"/>
        </w:trPr>
        <w:tc>
          <w:tcPr>
            <w:tcW w:w="3818" w:type="dxa"/>
            <w:tcBorders>
              <w:top w:val="single" w:sz="6" w:space="0" w:color="000080"/>
              <w:left w:val="single" w:sz="6" w:space="0" w:color="000080"/>
              <w:bottom w:val="single" w:sz="6" w:space="0" w:color="000080"/>
              <w:right w:val="single" w:sz="6" w:space="0" w:color="000080"/>
            </w:tcBorders>
            <w:vAlign w:val="center"/>
          </w:tcPr>
          <w:p w:rsidR="00B31A4C" w:rsidRPr="005F0ABC" w:rsidRDefault="00B31A4C" w:rsidP="00A25BAF">
            <w:pPr>
              <w:spacing w:before="60" w:after="60"/>
              <w:ind w:left="360"/>
              <w:rPr>
                <w:rFonts w:asciiTheme="majorBidi" w:hAnsiTheme="majorBidi" w:cstheme="majorBidi"/>
                <w:color w:val="000000"/>
                <w:sz w:val="24"/>
                <w:szCs w:val="24"/>
              </w:rPr>
            </w:pPr>
            <w:r w:rsidRPr="005F0ABC">
              <w:rPr>
                <w:rFonts w:asciiTheme="majorBidi" w:hAnsiTheme="majorBidi" w:cstheme="majorBidi"/>
                <w:sz w:val="24"/>
                <w:szCs w:val="24"/>
              </w:rPr>
              <w:t xml:space="preserve">Profile of the company and relevance to the Project.  </w:t>
            </w:r>
          </w:p>
        </w:tc>
        <w:tc>
          <w:tcPr>
            <w:tcW w:w="1576" w:type="dxa"/>
            <w:tcBorders>
              <w:top w:val="single" w:sz="6" w:space="0" w:color="000080"/>
              <w:left w:val="single" w:sz="6" w:space="0" w:color="000080"/>
              <w:bottom w:val="single" w:sz="6" w:space="0" w:color="000080"/>
              <w:right w:val="single" w:sz="6" w:space="0" w:color="000080"/>
            </w:tcBorders>
            <w:vAlign w:val="center"/>
            <w:hideMark/>
          </w:tcPr>
          <w:p w:rsidR="00B31A4C" w:rsidRPr="005F0ABC" w:rsidRDefault="00B31A4C" w:rsidP="00A25BAF">
            <w:pPr>
              <w:pStyle w:val="Figure1"/>
              <w:ind w:left="360"/>
              <w:jc w:val="center"/>
              <w:rPr>
                <w:rFonts w:asciiTheme="majorBidi" w:hAnsiTheme="majorBidi" w:cstheme="majorBidi"/>
                <w:sz w:val="24"/>
                <w:szCs w:val="24"/>
              </w:rPr>
            </w:pPr>
            <w:r w:rsidRPr="005F0ABC">
              <w:rPr>
                <w:rFonts w:asciiTheme="majorBidi" w:hAnsiTheme="majorBidi" w:cstheme="majorBidi"/>
                <w:sz w:val="24"/>
                <w:szCs w:val="24"/>
              </w:rPr>
              <w:t>100</w:t>
            </w:r>
          </w:p>
        </w:tc>
        <w:tc>
          <w:tcPr>
            <w:tcW w:w="1423" w:type="dxa"/>
            <w:tcBorders>
              <w:top w:val="single" w:sz="6" w:space="0" w:color="000080"/>
              <w:left w:val="single" w:sz="6" w:space="0" w:color="000080"/>
              <w:bottom w:val="single" w:sz="6" w:space="0" w:color="000080"/>
              <w:right w:val="single" w:sz="6" w:space="0" w:color="000080"/>
            </w:tcBorders>
            <w:vAlign w:val="center"/>
          </w:tcPr>
          <w:p w:rsidR="00B31A4C" w:rsidRPr="005F0ABC" w:rsidRDefault="00B31A4C" w:rsidP="00A25BAF">
            <w:pPr>
              <w:pStyle w:val="Figure1"/>
              <w:ind w:left="360"/>
              <w:rPr>
                <w:rFonts w:asciiTheme="majorBidi" w:hAnsiTheme="majorBidi" w:cstheme="majorBidi"/>
                <w:sz w:val="24"/>
                <w:szCs w:val="24"/>
              </w:rPr>
            </w:pPr>
          </w:p>
        </w:tc>
        <w:tc>
          <w:tcPr>
            <w:tcW w:w="1505" w:type="dxa"/>
            <w:tcBorders>
              <w:top w:val="single" w:sz="6" w:space="0" w:color="000080"/>
              <w:left w:val="single" w:sz="6" w:space="0" w:color="000080"/>
              <w:bottom w:val="single" w:sz="6" w:space="0" w:color="000080"/>
              <w:right w:val="single" w:sz="6" w:space="0" w:color="000080"/>
            </w:tcBorders>
            <w:vAlign w:val="center"/>
            <w:hideMark/>
          </w:tcPr>
          <w:p w:rsidR="00B31A4C" w:rsidRPr="005F0ABC" w:rsidRDefault="00B31A4C" w:rsidP="00A25BAF">
            <w:pPr>
              <w:pStyle w:val="Figure1"/>
              <w:ind w:left="360"/>
              <w:jc w:val="center"/>
              <w:rPr>
                <w:rFonts w:asciiTheme="majorBidi" w:hAnsiTheme="majorBidi" w:cstheme="majorBidi"/>
                <w:sz w:val="24"/>
                <w:szCs w:val="24"/>
              </w:rPr>
            </w:pPr>
            <w:r w:rsidRPr="005F0ABC">
              <w:rPr>
                <w:rFonts w:asciiTheme="majorBidi" w:hAnsiTheme="majorBidi" w:cstheme="majorBidi"/>
                <w:sz w:val="24"/>
                <w:szCs w:val="24"/>
              </w:rPr>
              <w:t>15%</w:t>
            </w:r>
          </w:p>
        </w:tc>
        <w:tc>
          <w:tcPr>
            <w:tcW w:w="1659" w:type="dxa"/>
            <w:gridSpan w:val="2"/>
            <w:tcBorders>
              <w:top w:val="single" w:sz="6" w:space="0" w:color="000080"/>
              <w:left w:val="single" w:sz="6" w:space="0" w:color="000080"/>
              <w:bottom w:val="single" w:sz="6" w:space="0" w:color="000080"/>
              <w:right w:val="single" w:sz="6" w:space="0" w:color="000080"/>
            </w:tcBorders>
            <w:vAlign w:val="center"/>
          </w:tcPr>
          <w:p w:rsidR="00B31A4C" w:rsidRPr="005F0ABC" w:rsidRDefault="00B31A4C" w:rsidP="00A25BAF">
            <w:pPr>
              <w:pStyle w:val="Figure1"/>
              <w:ind w:left="360"/>
              <w:jc w:val="center"/>
              <w:rPr>
                <w:rFonts w:asciiTheme="majorBidi" w:hAnsiTheme="majorBidi" w:cstheme="majorBidi"/>
                <w:sz w:val="24"/>
                <w:szCs w:val="24"/>
                <w:highlight w:val="cyan"/>
              </w:rPr>
            </w:pPr>
          </w:p>
        </w:tc>
      </w:tr>
      <w:tr w:rsidR="00B31A4C" w:rsidRPr="005F0ABC" w:rsidTr="005F0ABC">
        <w:trPr>
          <w:gridAfter w:val="1"/>
          <w:wAfter w:w="10" w:type="dxa"/>
          <w:trHeight w:val="410"/>
          <w:jc w:val="center"/>
        </w:trPr>
        <w:tc>
          <w:tcPr>
            <w:tcW w:w="3818"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rsidR="00B31A4C" w:rsidRPr="005F0ABC" w:rsidRDefault="00B31A4C" w:rsidP="00A25BAF">
            <w:pPr>
              <w:spacing w:before="60" w:after="60"/>
              <w:ind w:left="360"/>
              <w:jc w:val="right"/>
              <w:rPr>
                <w:rFonts w:asciiTheme="majorBidi" w:hAnsiTheme="majorBidi" w:cstheme="majorBidi"/>
                <w:i/>
                <w:sz w:val="24"/>
                <w:szCs w:val="24"/>
              </w:rPr>
            </w:pPr>
            <w:r w:rsidRPr="005F0ABC">
              <w:rPr>
                <w:rFonts w:asciiTheme="majorBidi" w:hAnsiTheme="majorBidi" w:cstheme="majorBidi"/>
                <w:i/>
                <w:sz w:val="24"/>
                <w:szCs w:val="24"/>
              </w:rPr>
              <w:t>Grand Total All Criteria</w:t>
            </w:r>
          </w:p>
        </w:tc>
        <w:tc>
          <w:tcPr>
            <w:tcW w:w="1576"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rsidR="00B31A4C" w:rsidRPr="005F0ABC" w:rsidRDefault="00B31A4C" w:rsidP="00A25BAF">
            <w:pPr>
              <w:spacing w:before="60" w:after="60"/>
              <w:ind w:left="360"/>
              <w:jc w:val="center"/>
              <w:rPr>
                <w:rFonts w:asciiTheme="majorBidi" w:hAnsiTheme="majorBidi" w:cstheme="majorBidi"/>
                <w:sz w:val="24"/>
                <w:szCs w:val="24"/>
              </w:rPr>
            </w:pPr>
            <w:r w:rsidRPr="005F0ABC">
              <w:rPr>
                <w:rFonts w:asciiTheme="majorBidi" w:hAnsiTheme="majorBidi" w:cstheme="majorBidi"/>
                <w:sz w:val="24"/>
                <w:szCs w:val="24"/>
              </w:rPr>
              <w:t>500</w:t>
            </w:r>
          </w:p>
        </w:tc>
        <w:tc>
          <w:tcPr>
            <w:tcW w:w="1423" w:type="dxa"/>
            <w:tcBorders>
              <w:top w:val="single" w:sz="6" w:space="0" w:color="000080"/>
              <w:left w:val="single" w:sz="6" w:space="0" w:color="000080"/>
              <w:bottom w:val="single" w:sz="6" w:space="0" w:color="000080"/>
              <w:right w:val="single" w:sz="6" w:space="0" w:color="000080"/>
            </w:tcBorders>
            <w:shd w:val="clear" w:color="auto" w:fill="C0C0C0"/>
            <w:vAlign w:val="center"/>
          </w:tcPr>
          <w:p w:rsidR="00B31A4C" w:rsidRPr="005F0ABC" w:rsidRDefault="00B31A4C" w:rsidP="00A25BAF">
            <w:pPr>
              <w:spacing w:before="60" w:after="60"/>
              <w:ind w:left="360"/>
              <w:rPr>
                <w:rFonts w:asciiTheme="majorBidi" w:hAnsiTheme="majorBidi" w:cstheme="majorBidi"/>
                <w:b/>
                <w:sz w:val="24"/>
                <w:szCs w:val="24"/>
              </w:rPr>
            </w:pPr>
          </w:p>
        </w:tc>
        <w:tc>
          <w:tcPr>
            <w:tcW w:w="1505"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rsidR="00B31A4C" w:rsidRPr="005F0ABC" w:rsidRDefault="00B31A4C" w:rsidP="00A25BAF">
            <w:pPr>
              <w:spacing w:before="60" w:after="60"/>
              <w:ind w:left="360"/>
              <w:jc w:val="center"/>
              <w:rPr>
                <w:rFonts w:asciiTheme="majorBidi" w:hAnsiTheme="majorBidi" w:cstheme="majorBidi"/>
                <w:sz w:val="24"/>
                <w:szCs w:val="24"/>
              </w:rPr>
            </w:pPr>
            <w:r w:rsidRPr="005F0ABC">
              <w:rPr>
                <w:rFonts w:asciiTheme="majorBidi" w:hAnsiTheme="majorBidi" w:cstheme="majorBidi"/>
                <w:sz w:val="24"/>
                <w:szCs w:val="24"/>
              </w:rPr>
              <w:t>100%</w:t>
            </w:r>
          </w:p>
        </w:tc>
        <w:tc>
          <w:tcPr>
            <w:tcW w:w="1649" w:type="dxa"/>
            <w:tcBorders>
              <w:top w:val="single" w:sz="6" w:space="0" w:color="000080"/>
              <w:left w:val="single" w:sz="6" w:space="0" w:color="000080"/>
              <w:bottom w:val="single" w:sz="6" w:space="0" w:color="000080"/>
              <w:right w:val="single" w:sz="6" w:space="0" w:color="000080"/>
            </w:tcBorders>
            <w:shd w:val="clear" w:color="auto" w:fill="C0C0C0"/>
            <w:vAlign w:val="center"/>
          </w:tcPr>
          <w:p w:rsidR="00B31A4C" w:rsidRPr="005F0ABC" w:rsidRDefault="00B31A4C" w:rsidP="00A25BAF">
            <w:pPr>
              <w:spacing w:before="60" w:after="60"/>
              <w:ind w:left="360"/>
              <w:jc w:val="center"/>
              <w:rPr>
                <w:rFonts w:asciiTheme="majorBidi" w:hAnsiTheme="majorBidi" w:cstheme="majorBidi"/>
                <w:b/>
                <w:sz w:val="24"/>
                <w:szCs w:val="24"/>
                <w:highlight w:val="cyan"/>
              </w:rPr>
            </w:pPr>
          </w:p>
        </w:tc>
      </w:tr>
    </w:tbl>
    <w:p w:rsidR="009C4230" w:rsidRPr="005F0ABC" w:rsidRDefault="009C4230" w:rsidP="009C4230">
      <w:pPr>
        <w:ind w:left="360"/>
        <w:rPr>
          <w:rFonts w:asciiTheme="majorBidi" w:hAnsiTheme="majorBidi" w:cstheme="majorBidi"/>
          <w:b/>
          <w:sz w:val="24"/>
          <w:szCs w:val="24"/>
        </w:rPr>
      </w:pPr>
    </w:p>
    <w:p w:rsidR="00504E92" w:rsidRPr="005F0ABC" w:rsidRDefault="00504E92" w:rsidP="00504E92">
      <w:pPr>
        <w:ind w:left="360"/>
        <w:jc w:val="both"/>
        <w:rPr>
          <w:rFonts w:asciiTheme="majorBidi" w:hAnsiTheme="majorBidi" w:cstheme="majorBidi"/>
          <w:b/>
          <w:sz w:val="24"/>
          <w:szCs w:val="24"/>
        </w:rPr>
      </w:pPr>
      <w:r w:rsidRPr="005F0ABC">
        <w:rPr>
          <w:rFonts w:asciiTheme="majorBidi" w:hAnsiTheme="majorBidi" w:cstheme="majorBidi"/>
          <w:b/>
          <w:sz w:val="24"/>
          <w:szCs w:val="24"/>
        </w:rPr>
        <w:t xml:space="preserve">Financial Evaluation </w:t>
      </w:r>
    </w:p>
    <w:p w:rsidR="00504E92" w:rsidRPr="005F0ABC" w:rsidRDefault="00504E92" w:rsidP="00A25BAF">
      <w:pPr>
        <w:ind w:left="360"/>
        <w:jc w:val="both"/>
        <w:rPr>
          <w:rFonts w:asciiTheme="majorBidi" w:hAnsiTheme="majorBidi" w:cstheme="majorBidi"/>
          <w:sz w:val="24"/>
          <w:szCs w:val="24"/>
        </w:rPr>
      </w:pPr>
      <w:r w:rsidRPr="005F0ABC">
        <w:rPr>
          <w:rFonts w:asciiTheme="majorBidi" w:hAnsiTheme="majorBidi" w:cstheme="majorBidi"/>
          <w:sz w:val="24"/>
          <w:szCs w:val="24"/>
        </w:rPr>
        <w:t xml:space="preserve">Price quotes will be evaluated only for bidders whose technical proposals achieve a minimum score of </w:t>
      </w:r>
      <w:r w:rsidR="00A25BAF" w:rsidRPr="005F0ABC">
        <w:rPr>
          <w:rFonts w:asciiTheme="majorBidi" w:hAnsiTheme="majorBidi" w:cstheme="majorBidi"/>
          <w:sz w:val="24"/>
          <w:szCs w:val="24"/>
        </w:rPr>
        <w:t>60%</w:t>
      </w:r>
      <w:r w:rsidRPr="005F0ABC">
        <w:rPr>
          <w:rFonts w:asciiTheme="majorBidi" w:hAnsiTheme="majorBidi" w:cstheme="majorBidi"/>
          <w:sz w:val="24"/>
          <w:szCs w:val="24"/>
        </w:rPr>
        <w:t xml:space="preserve"> points in the technical evaluation. </w:t>
      </w:r>
    </w:p>
    <w:p w:rsidR="00504E92" w:rsidRPr="005F0ABC" w:rsidRDefault="00504E92" w:rsidP="00504E92">
      <w:pPr>
        <w:ind w:left="360"/>
        <w:jc w:val="both"/>
        <w:rPr>
          <w:rFonts w:asciiTheme="majorBidi" w:hAnsiTheme="majorBidi" w:cstheme="majorBidi"/>
          <w:sz w:val="24"/>
          <w:szCs w:val="24"/>
        </w:rPr>
      </w:pPr>
      <w:r w:rsidRPr="005F0ABC">
        <w:rPr>
          <w:rFonts w:asciiTheme="majorBidi" w:hAnsiTheme="majorBidi" w:cstheme="majorBidi"/>
          <w:sz w:val="24"/>
          <w:szCs w:val="24"/>
        </w:rPr>
        <w:t>Price quotes will be evaluated based on your responsiveness with the price quote form. The maximum number of points for the price quote is 100, which will be allocated to the lowest total price provided in the quotation or based on the specific formula indicated in the TORs. All other price quotes will receive points in inverse proportion according to the following formula:</w:t>
      </w:r>
    </w:p>
    <w:p w:rsidR="00504E92" w:rsidRPr="005F0ABC" w:rsidRDefault="00504E92" w:rsidP="00504E92">
      <w:pPr>
        <w:ind w:left="360"/>
        <w:rPr>
          <w:rFonts w:asciiTheme="majorBidi" w:hAnsiTheme="majorBidi" w:cstheme="majorBid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977"/>
        <w:gridCol w:w="2325"/>
        <w:gridCol w:w="2792"/>
      </w:tblGrid>
      <w:tr w:rsidR="00504E92" w:rsidRPr="005F0ABC" w:rsidTr="00346817">
        <w:trPr>
          <w:trHeight w:val="319"/>
          <w:jc w:val="center"/>
        </w:trPr>
        <w:tc>
          <w:tcPr>
            <w:tcW w:w="1977" w:type="dxa"/>
            <w:vMerge w:val="restart"/>
            <w:vAlign w:val="center"/>
          </w:tcPr>
          <w:p w:rsidR="00504E92" w:rsidRPr="005F0ABC" w:rsidRDefault="00504E92" w:rsidP="00504E92">
            <w:pPr>
              <w:tabs>
                <w:tab w:val="left" w:pos="-1080"/>
              </w:tabs>
              <w:ind w:left="360"/>
              <w:jc w:val="both"/>
              <w:rPr>
                <w:rFonts w:asciiTheme="majorBidi" w:hAnsiTheme="majorBidi" w:cstheme="majorBidi"/>
                <w:sz w:val="24"/>
                <w:szCs w:val="24"/>
              </w:rPr>
            </w:pPr>
            <w:r w:rsidRPr="005F0ABC">
              <w:rPr>
                <w:rFonts w:asciiTheme="majorBidi" w:hAnsiTheme="majorBidi" w:cstheme="majorBidi"/>
                <w:sz w:val="24"/>
                <w:szCs w:val="24"/>
              </w:rPr>
              <w:t>Financial score =</w:t>
            </w:r>
          </w:p>
        </w:tc>
        <w:tc>
          <w:tcPr>
            <w:tcW w:w="2325" w:type="dxa"/>
          </w:tcPr>
          <w:p w:rsidR="00504E92" w:rsidRPr="005F0ABC" w:rsidRDefault="00504E92" w:rsidP="00504E92">
            <w:pPr>
              <w:tabs>
                <w:tab w:val="left" w:pos="-1080"/>
              </w:tabs>
              <w:ind w:left="360"/>
              <w:jc w:val="center"/>
              <w:rPr>
                <w:rFonts w:asciiTheme="majorBidi" w:hAnsiTheme="majorBidi" w:cstheme="majorBidi"/>
                <w:sz w:val="24"/>
                <w:szCs w:val="24"/>
              </w:rPr>
            </w:pPr>
            <w:r w:rsidRPr="005F0ABC">
              <w:rPr>
                <w:rFonts w:asciiTheme="majorBidi" w:hAnsiTheme="majorBidi" w:cstheme="majorBidi"/>
                <w:sz w:val="24"/>
                <w:szCs w:val="24"/>
              </w:rPr>
              <w:t>Lowest quote ($)</w:t>
            </w:r>
          </w:p>
        </w:tc>
        <w:tc>
          <w:tcPr>
            <w:tcW w:w="2792" w:type="dxa"/>
            <w:vMerge w:val="restart"/>
            <w:vAlign w:val="center"/>
          </w:tcPr>
          <w:p w:rsidR="00504E92" w:rsidRPr="005F0ABC" w:rsidRDefault="00504E92" w:rsidP="00504E92">
            <w:pPr>
              <w:tabs>
                <w:tab w:val="left" w:pos="-1080"/>
              </w:tabs>
              <w:ind w:left="360"/>
              <w:jc w:val="both"/>
              <w:rPr>
                <w:rFonts w:asciiTheme="majorBidi" w:hAnsiTheme="majorBidi" w:cstheme="majorBidi"/>
                <w:sz w:val="24"/>
                <w:szCs w:val="24"/>
              </w:rPr>
            </w:pPr>
            <w:r w:rsidRPr="005F0ABC">
              <w:rPr>
                <w:rFonts w:asciiTheme="majorBidi" w:hAnsiTheme="majorBidi" w:cstheme="majorBidi"/>
                <w:sz w:val="24"/>
                <w:szCs w:val="24"/>
              </w:rPr>
              <w:t>X 100 (Maximum score)</w:t>
            </w:r>
          </w:p>
        </w:tc>
      </w:tr>
      <w:tr w:rsidR="00504E92" w:rsidRPr="005F0ABC" w:rsidTr="00346817">
        <w:trPr>
          <w:trHeight w:val="170"/>
          <w:jc w:val="center"/>
        </w:trPr>
        <w:tc>
          <w:tcPr>
            <w:tcW w:w="1977" w:type="dxa"/>
            <w:vMerge/>
          </w:tcPr>
          <w:p w:rsidR="00504E92" w:rsidRPr="005F0ABC" w:rsidRDefault="00504E92" w:rsidP="00504E92">
            <w:pPr>
              <w:tabs>
                <w:tab w:val="left" w:pos="-1080"/>
              </w:tabs>
              <w:ind w:left="360"/>
              <w:jc w:val="both"/>
              <w:rPr>
                <w:rFonts w:asciiTheme="majorBidi" w:hAnsiTheme="majorBidi" w:cstheme="majorBidi"/>
                <w:sz w:val="24"/>
                <w:szCs w:val="24"/>
              </w:rPr>
            </w:pPr>
          </w:p>
        </w:tc>
        <w:tc>
          <w:tcPr>
            <w:tcW w:w="2325" w:type="dxa"/>
          </w:tcPr>
          <w:p w:rsidR="00504E92" w:rsidRPr="005F0ABC" w:rsidRDefault="00504E92" w:rsidP="00504E92">
            <w:pPr>
              <w:tabs>
                <w:tab w:val="left" w:pos="-1080"/>
              </w:tabs>
              <w:ind w:left="360"/>
              <w:jc w:val="center"/>
              <w:rPr>
                <w:rFonts w:asciiTheme="majorBidi" w:hAnsiTheme="majorBidi" w:cstheme="majorBidi"/>
                <w:sz w:val="24"/>
                <w:szCs w:val="24"/>
              </w:rPr>
            </w:pPr>
            <w:r w:rsidRPr="005F0ABC">
              <w:rPr>
                <w:rFonts w:asciiTheme="majorBidi" w:hAnsiTheme="majorBidi" w:cstheme="majorBidi"/>
                <w:sz w:val="24"/>
                <w:szCs w:val="24"/>
              </w:rPr>
              <w:t>Quote being scored ($)</w:t>
            </w:r>
          </w:p>
        </w:tc>
        <w:tc>
          <w:tcPr>
            <w:tcW w:w="2792" w:type="dxa"/>
            <w:vMerge/>
          </w:tcPr>
          <w:p w:rsidR="00504E92" w:rsidRPr="005F0ABC" w:rsidRDefault="00504E92" w:rsidP="00504E92">
            <w:pPr>
              <w:tabs>
                <w:tab w:val="left" w:pos="-1080"/>
              </w:tabs>
              <w:ind w:left="360"/>
              <w:jc w:val="both"/>
              <w:rPr>
                <w:rFonts w:asciiTheme="majorBidi" w:hAnsiTheme="majorBidi" w:cstheme="majorBidi"/>
                <w:sz w:val="24"/>
                <w:szCs w:val="24"/>
              </w:rPr>
            </w:pPr>
          </w:p>
        </w:tc>
      </w:tr>
    </w:tbl>
    <w:p w:rsidR="00504E92" w:rsidRPr="005F0ABC" w:rsidRDefault="00504E92" w:rsidP="00504E92">
      <w:pPr>
        <w:keepNext/>
        <w:keepLines/>
        <w:overflowPunct w:val="0"/>
        <w:autoSpaceDE w:val="0"/>
        <w:autoSpaceDN w:val="0"/>
        <w:adjustRightInd w:val="0"/>
        <w:spacing w:before="200"/>
        <w:ind w:left="360"/>
        <w:textAlignment w:val="baseline"/>
        <w:outlineLvl w:val="1"/>
        <w:rPr>
          <w:rFonts w:asciiTheme="majorBidi" w:hAnsiTheme="majorBidi" w:cstheme="majorBidi"/>
          <w:b/>
          <w:bCs/>
          <w:sz w:val="24"/>
          <w:szCs w:val="24"/>
        </w:rPr>
      </w:pPr>
      <w:bookmarkStart w:id="1" w:name="_Toc404007911"/>
      <w:r w:rsidRPr="005F0ABC">
        <w:rPr>
          <w:rFonts w:asciiTheme="majorBidi" w:hAnsiTheme="majorBidi" w:cstheme="majorBidi"/>
          <w:b/>
          <w:bCs/>
          <w:sz w:val="24"/>
          <w:szCs w:val="24"/>
        </w:rPr>
        <w:t>Total score</w:t>
      </w:r>
      <w:bookmarkEnd w:id="1"/>
    </w:p>
    <w:p w:rsidR="00504E92" w:rsidRPr="005F0ABC" w:rsidRDefault="00504E92" w:rsidP="00504E92">
      <w:pPr>
        <w:tabs>
          <w:tab w:val="left" w:pos="851"/>
        </w:tabs>
        <w:spacing w:line="276" w:lineRule="auto"/>
        <w:ind w:left="360"/>
        <w:contextualSpacing/>
        <w:jc w:val="both"/>
        <w:rPr>
          <w:rFonts w:asciiTheme="majorBidi" w:hAnsiTheme="majorBidi" w:cstheme="majorBidi"/>
          <w:sz w:val="24"/>
          <w:szCs w:val="24"/>
        </w:rPr>
      </w:pPr>
      <w:r w:rsidRPr="005F0ABC">
        <w:rPr>
          <w:rFonts w:asciiTheme="majorBidi" w:hAnsiTheme="majorBidi" w:cstheme="majorBidi"/>
          <w:sz w:val="24"/>
          <w:szCs w:val="24"/>
        </w:rPr>
        <w:t xml:space="preserve">The total score for each proposal will be the weighted sum of the technical score and the financial score.  The maximum total score is 100 points.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3"/>
      </w:tblGrid>
      <w:tr w:rsidR="00504E92" w:rsidRPr="005F0ABC" w:rsidTr="00346817">
        <w:trPr>
          <w:trHeight w:val="547"/>
          <w:jc w:val="center"/>
        </w:trPr>
        <w:tc>
          <w:tcPr>
            <w:tcW w:w="6523" w:type="dxa"/>
            <w:vAlign w:val="center"/>
          </w:tcPr>
          <w:p w:rsidR="00504E92" w:rsidRPr="005F0ABC" w:rsidRDefault="00504E92" w:rsidP="00A25BAF">
            <w:pPr>
              <w:tabs>
                <w:tab w:val="left" w:pos="-1080"/>
              </w:tabs>
              <w:ind w:left="360"/>
              <w:jc w:val="center"/>
              <w:rPr>
                <w:rFonts w:asciiTheme="majorBidi" w:hAnsiTheme="majorBidi" w:cstheme="majorBidi"/>
                <w:sz w:val="24"/>
                <w:szCs w:val="24"/>
              </w:rPr>
            </w:pPr>
            <w:r w:rsidRPr="005F0ABC">
              <w:rPr>
                <w:rFonts w:asciiTheme="majorBidi" w:hAnsiTheme="majorBidi" w:cstheme="majorBidi"/>
                <w:sz w:val="24"/>
                <w:szCs w:val="24"/>
              </w:rPr>
              <w:t xml:space="preserve">Total score = </w:t>
            </w:r>
            <w:r w:rsidR="00A25BAF" w:rsidRPr="005F0ABC">
              <w:rPr>
                <w:rFonts w:asciiTheme="majorBidi" w:hAnsiTheme="majorBidi" w:cstheme="majorBidi"/>
                <w:sz w:val="24"/>
                <w:szCs w:val="24"/>
              </w:rPr>
              <w:t>7</w:t>
            </w:r>
            <w:r w:rsidRPr="005F0ABC">
              <w:rPr>
                <w:rFonts w:asciiTheme="majorBidi" w:hAnsiTheme="majorBidi" w:cstheme="majorBidi"/>
                <w:sz w:val="24"/>
                <w:szCs w:val="24"/>
              </w:rPr>
              <w:t xml:space="preserve">0% Technical score + </w:t>
            </w:r>
            <w:r w:rsidR="00A25BAF" w:rsidRPr="005F0ABC">
              <w:rPr>
                <w:rFonts w:asciiTheme="majorBidi" w:hAnsiTheme="majorBidi" w:cstheme="majorBidi"/>
                <w:sz w:val="24"/>
                <w:szCs w:val="24"/>
              </w:rPr>
              <w:t>3</w:t>
            </w:r>
            <w:r w:rsidRPr="005F0ABC">
              <w:rPr>
                <w:rFonts w:asciiTheme="majorBidi" w:hAnsiTheme="majorBidi" w:cstheme="majorBidi"/>
                <w:sz w:val="24"/>
                <w:szCs w:val="24"/>
              </w:rPr>
              <w:t>0% Financial score</w:t>
            </w:r>
          </w:p>
        </w:tc>
      </w:tr>
    </w:tbl>
    <w:p w:rsidR="00504E92" w:rsidRPr="005F0ABC" w:rsidRDefault="00504E92" w:rsidP="00504E92">
      <w:pPr>
        <w:ind w:left="360"/>
        <w:rPr>
          <w:rFonts w:asciiTheme="majorBidi" w:hAnsiTheme="majorBidi" w:cstheme="majorBidi"/>
          <w:sz w:val="24"/>
          <w:szCs w:val="24"/>
        </w:rPr>
      </w:pPr>
    </w:p>
    <w:p w:rsidR="00504E92" w:rsidRPr="005F0ABC" w:rsidRDefault="00504E92" w:rsidP="004D2E2A">
      <w:pPr>
        <w:pStyle w:val="ListParagraph"/>
        <w:numPr>
          <w:ilvl w:val="0"/>
          <w:numId w:val="2"/>
        </w:numPr>
        <w:jc w:val="both"/>
        <w:rPr>
          <w:rFonts w:asciiTheme="majorBidi" w:hAnsiTheme="majorBidi" w:cstheme="majorBidi"/>
          <w:b/>
          <w:sz w:val="24"/>
          <w:szCs w:val="24"/>
        </w:rPr>
      </w:pPr>
      <w:r w:rsidRPr="005F0ABC">
        <w:rPr>
          <w:rFonts w:asciiTheme="majorBidi" w:hAnsiTheme="majorBidi" w:cstheme="majorBidi"/>
          <w:b/>
          <w:sz w:val="24"/>
          <w:szCs w:val="24"/>
        </w:rPr>
        <w:t xml:space="preserve">Award Criteria </w:t>
      </w:r>
    </w:p>
    <w:p w:rsidR="00504E92" w:rsidRPr="005F0ABC" w:rsidRDefault="00504E92" w:rsidP="00504E92">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ind w:left="360"/>
        <w:jc w:val="both"/>
        <w:rPr>
          <w:rFonts w:asciiTheme="majorBidi" w:hAnsiTheme="majorBidi" w:cstheme="majorBidi"/>
          <w:sz w:val="24"/>
          <w:szCs w:val="24"/>
        </w:rPr>
      </w:pPr>
      <w:r w:rsidRPr="005F0ABC">
        <w:rPr>
          <w:rFonts w:asciiTheme="majorBidi" w:hAnsiTheme="majorBidi" w:cstheme="majorBidi"/>
          <w:sz w:val="24"/>
          <w:szCs w:val="24"/>
        </w:rPr>
        <w:t>In case of a satisfactory result from the evaluation process, UNFPA intends to award a Purchase Order (PO) to the Bidder(s) that obtain the highest total score.</w:t>
      </w:r>
    </w:p>
    <w:p w:rsidR="00504E92" w:rsidRPr="005F0ABC" w:rsidRDefault="00504E92" w:rsidP="00504E92">
      <w:pPr>
        <w:rPr>
          <w:rFonts w:asciiTheme="majorBidi" w:hAnsiTheme="majorBidi" w:cstheme="majorBidi"/>
          <w:sz w:val="24"/>
          <w:szCs w:val="24"/>
        </w:rPr>
      </w:pPr>
    </w:p>
    <w:p w:rsidR="00504E92" w:rsidRPr="005F0ABC" w:rsidRDefault="00504E92" w:rsidP="004D2E2A">
      <w:pPr>
        <w:pStyle w:val="ListParagraph"/>
        <w:numPr>
          <w:ilvl w:val="0"/>
          <w:numId w:val="2"/>
        </w:numPr>
        <w:jc w:val="both"/>
        <w:rPr>
          <w:rFonts w:asciiTheme="majorBidi" w:hAnsiTheme="majorBidi" w:cstheme="majorBidi"/>
          <w:b/>
          <w:sz w:val="24"/>
          <w:szCs w:val="24"/>
        </w:rPr>
      </w:pPr>
      <w:r w:rsidRPr="005F0ABC">
        <w:rPr>
          <w:rFonts w:asciiTheme="majorBidi" w:hAnsiTheme="majorBidi" w:cstheme="majorBidi"/>
          <w:b/>
          <w:sz w:val="24"/>
          <w:szCs w:val="24"/>
        </w:rPr>
        <w:t xml:space="preserve">Right to Vary Requirements at Time of Award </w:t>
      </w:r>
    </w:p>
    <w:p w:rsidR="00504E92" w:rsidRPr="005F0ABC" w:rsidRDefault="00504E92" w:rsidP="00504E92">
      <w:pPr>
        <w:tabs>
          <w:tab w:val="left" w:pos="851"/>
        </w:tabs>
        <w:spacing w:line="276" w:lineRule="auto"/>
        <w:ind w:left="360"/>
        <w:contextualSpacing/>
        <w:jc w:val="both"/>
        <w:rPr>
          <w:rFonts w:asciiTheme="majorBidi" w:hAnsiTheme="majorBidi" w:cstheme="majorBidi"/>
          <w:sz w:val="24"/>
          <w:szCs w:val="24"/>
        </w:rPr>
      </w:pPr>
      <w:r w:rsidRPr="005F0ABC">
        <w:rPr>
          <w:rFonts w:asciiTheme="majorBidi" w:hAnsiTheme="majorBidi" w:cstheme="majorBidi"/>
          <w:sz w:val="24"/>
          <w:szCs w:val="24"/>
        </w:rPr>
        <w:t>UNFPA reserves the right at the time of award of contract to increase or decrease by up to 20% the volume of services specified in this RFQ without any change in unit prices or other terms and conditions.</w:t>
      </w:r>
    </w:p>
    <w:p w:rsidR="00504E92" w:rsidRPr="005F0ABC" w:rsidRDefault="00504E92" w:rsidP="004D2E2A">
      <w:pPr>
        <w:pStyle w:val="ListParagraph"/>
        <w:numPr>
          <w:ilvl w:val="0"/>
          <w:numId w:val="2"/>
        </w:numPr>
        <w:jc w:val="both"/>
        <w:rPr>
          <w:rFonts w:asciiTheme="majorBidi" w:hAnsiTheme="majorBidi" w:cstheme="majorBidi"/>
          <w:b/>
          <w:sz w:val="24"/>
          <w:szCs w:val="24"/>
        </w:rPr>
      </w:pPr>
      <w:r w:rsidRPr="005F0ABC">
        <w:rPr>
          <w:rFonts w:asciiTheme="majorBidi" w:hAnsiTheme="majorBidi" w:cstheme="majorBidi"/>
          <w:b/>
          <w:sz w:val="24"/>
          <w:szCs w:val="24"/>
        </w:rPr>
        <w:t>Payment Terms</w:t>
      </w:r>
    </w:p>
    <w:p w:rsidR="00504E92" w:rsidRPr="005F0ABC" w:rsidRDefault="00504E92" w:rsidP="00504E92">
      <w:pPr>
        <w:tabs>
          <w:tab w:val="left" w:pos="851"/>
        </w:tabs>
        <w:spacing w:line="276" w:lineRule="auto"/>
        <w:ind w:left="360"/>
        <w:contextualSpacing/>
        <w:jc w:val="both"/>
        <w:rPr>
          <w:rFonts w:asciiTheme="majorBidi" w:hAnsiTheme="majorBidi" w:cstheme="majorBidi"/>
          <w:sz w:val="24"/>
          <w:szCs w:val="24"/>
        </w:rPr>
      </w:pPr>
      <w:r w:rsidRPr="005F0ABC">
        <w:rPr>
          <w:rFonts w:asciiTheme="majorBidi" w:hAnsiTheme="majorBidi" w:cstheme="majorBidi"/>
          <w:sz w:val="24"/>
          <w:szCs w:val="24"/>
        </w:rPr>
        <w:t>UNFPA payment terms are net 30 days upon receipt of invoice and delivery/acceptance of the milestone deliverables linked to payment as specified in the contract.</w:t>
      </w:r>
    </w:p>
    <w:p w:rsidR="00504E92" w:rsidRPr="005F0ABC" w:rsidRDefault="00504E92" w:rsidP="00504E92">
      <w:pPr>
        <w:pStyle w:val="ListParagraph"/>
        <w:tabs>
          <w:tab w:val="left" w:pos="851"/>
        </w:tabs>
        <w:overflowPunct/>
        <w:autoSpaceDE/>
        <w:autoSpaceDN/>
        <w:adjustRightInd/>
        <w:spacing w:line="276" w:lineRule="auto"/>
        <w:ind w:left="0"/>
        <w:contextualSpacing/>
        <w:jc w:val="both"/>
        <w:textAlignment w:val="auto"/>
        <w:rPr>
          <w:rFonts w:asciiTheme="majorBidi" w:hAnsiTheme="majorBidi" w:cstheme="majorBidi"/>
          <w:sz w:val="24"/>
          <w:szCs w:val="24"/>
        </w:rPr>
      </w:pPr>
    </w:p>
    <w:p w:rsidR="00504E92" w:rsidRPr="005F0ABC" w:rsidRDefault="004E246D" w:rsidP="004D2E2A">
      <w:pPr>
        <w:pStyle w:val="ListParagraph"/>
        <w:numPr>
          <w:ilvl w:val="0"/>
          <w:numId w:val="2"/>
        </w:numPr>
        <w:jc w:val="both"/>
        <w:rPr>
          <w:rFonts w:asciiTheme="majorBidi" w:hAnsiTheme="majorBidi" w:cstheme="majorBidi"/>
          <w:b/>
          <w:sz w:val="24"/>
          <w:szCs w:val="24"/>
        </w:rPr>
      </w:pPr>
      <w:hyperlink r:id="rId10" w:anchor="FraudCorruption" w:history="1">
        <w:r w:rsidR="00504E92" w:rsidRPr="005F0ABC">
          <w:rPr>
            <w:rFonts w:asciiTheme="majorBidi" w:hAnsiTheme="majorBidi" w:cstheme="majorBidi"/>
            <w:b/>
            <w:sz w:val="24"/>
            <w:szCs w:val="24"/>
          </w:rPr>
          <w:t>Fraud and Corruption</w:t>
        </w:r>
      </w:hyperlink>
    </w:p>
    <w:p w:rsidR="00504E92" w:rsidRPr="005F0ABC" w:rsidRDefault="00504E92" w:rsidP="00504E92">
      <w:pPr>
        <w:spacing w:line="276" w:lineRule="auto"/>
        <w:ind w:left="360"/>
        <w:contextualSpacing/>
        <w:jc w:val="both"/>
        <w:rPr>
          <w:rFonts w:asciiTheme="majorBidi" w:hAnsiTheme="majorBidi" w:cstheme="majorBidi"/>
          <w:sz w:val="24"/>
          <w:szCs w:val="24"/>
        </w:rPr>
      </w:pPr>
      <w:r w:rsidRPr="005F0ABC">
        <w:rPr>
          <w:rFonts w:asciiTheme="majorBidi" w:hAnsiTheme="majorBidi" w:cstheme="majorBidi"/>
          <w:sz w:val="24"/>
          <w:szCs w:val="24"/>
        </w:rPr>
        <w:t xml:space="preserve">UNFPA is committed to preventing, identifying, and addressing all acts of fraud against UNFPA, as well as against third parties involved in UNFPA activities. UNFPA’s policy regarding fraud and corruption is available here: </w:t>
      </w:r>
      <w:hyperlink r:id="rId11" w:anchor="overlay-context=node/10356/draft" w:history="1">
        <w:r w:rsidRPr="005F0ABC">
          <w:rPr>
            <w:rStyle w:val="Hyperlink"/>
            <w:rFonts w:asciiTheme="majorBidi" w:hAnsiTheme="majorBidi" w:cstheme="majorBidi"/>
            <w:sz w:val="24"/>
            <w:szCs w:val="24"/>
          </w:rPr>
          <w:t>Fraud Policy</w:t>
        </w:r>
      </w:hyperlink>
      <w:r w:rsidRPr="005F0ABC">
        <w:rPr>
          <w:rFonts w:asciiTheme="majorBidi" w:hAnsiTheme="majorBidi" w:cstheme="majorBidi"/>
          <w:sz w:val="24"/>
          <w:szCs w:val="24"/>
        </w:rPr>
        <w:t xml:space="preserve">. Submission of a proposal implies that the Bidder is aware of this policy. </w:t>
      </w:r>
    </w:p>
    <w:p w:rsidR="00504E92" w:rsidRPr="005F0ABC" w:rsidRDefault="00504E92" w:rsidP="00504E92">
      <w:pPr>
        <w:spacing w:line="276" w:lineRule="auto"/>
        <w:ind w:left="360"/>
        <w:contextualSpacing/>
        <w:jc w:val="both"/>
        <w:rPr>
          <w:rFonts w:asciiTheme="majorBidi" w:hAnsiTheme="majorBidi" w:cstheme="majorBidi"/>
          <w:sz w:val="24"/>
          <w:szCs w:val="24"/>
        </w:rPr>
      </w:pPr>
      <w:r w:rsidRPr="005F0ABC">
        <w:rPr>
          <w:rFonts w:asciiTheme="majorBidi" w:hAnsiTheme="majorBidi" w:cstheme="majorBidi"/>
          <w:sz w:val="24"/>
          <w:szCs w:val="24"/>
        </w:rPr>
        <w:t>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w:t>
      </w:r>
      <w:r w:rsidR="006F06E7" w:rsidRPr="005F0ABC">
        <w:rPr>
          <w:rFonts w:asciiTheme="majorBidi" w:hAnsiTheme="majorBidi" w:cstheme="majorBidi"/>
          <w:sz w:val="24"/>
          <w:szCs w:val="24"/>
        </w:rPr>
        <w:t>,</w:t>
      </w:r>
      <w:r w:rsidRPr="005F0ABC">
        <w:rPr>
          <w:rFonts w:asciiTheme="majorBidi" w:hAnsiTheme="majorBidi" w:cstheme="majorBidi"/>
          <w:sz w:val="24"/>
          <w:szCs w:val="24"/>
        </w:rPr>
        <w:t xml:space="preserve">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rsidR="00504E92" w:rsidRPr="005F0ABC" w:rsidRDefault="00504E92" w:rsidP="00504E92">
      <w:pPr>
        <w:spacing w:line="276" w:lineRule="auto"/>
        <w:ind w:left="360"/>
        <w:contextualSpacing/>
        <w:jc w:val="both"/>
        <w:rPr>
          <w:rStyle w:val="Hyperlink"/>
          <w:rFonts w:asciiTheme="majorBidi" w:hAnsiTheme="majorBidi" w:cstheme="majorBidi"/>
          <w:sz w:val="24"/>
          <w:szCs w:val="24"/>
        </w:rPr>
      </w:pPr>
      <w:r w:rsidRPr="005F0ABC">
        <w:rPr>
          <w:rFonts w:asciiTheme="majorBidi" w:hAnsiTheme="majorBidi" w:cstheme="majorBidi"/>
          <w:sz w:val="24"/>
          <w:szCs w:val="24"/>
        </w:rPr>
        <w:t xml:space="preserve">A confidential Anti-Fraud Hotline is available to any Bidder to report suspicious fraudulent activities at </w:t>
      </w:r>
      <w:hyperlink r:id="rId12" w:history="1">
        <w:r w:rsidRPr="005F0ABC">
          <w:rPr>
            <w:rStyle w:val="Hyperlink"/>
            <w:rFonts w:asciiTheme="majorBidi" w:hAnsiTheme="majorBidi" w:cstheme="majorBidi"/>
            <w:sz w:val="24"/>
            <w:szCs w:val="24"/>
          </w:rPr>
          <w:t>UNFPA Investigation Hotline</w:t>
        </w:r>
      </w:hyperlink>
      <w:r w:rsidRPr="005F0ABC">
        <w:rPr>
          <w:rStyle w:val="Hyperlink"/>
          <w:rFonts w:asciiTheme="majorBidi" w:hAnsiTheme="majorBidi" w:cstheme="majorBidi"/>
          <w:sz w:val="24"/>
          <w:szCs w:val="24"/>
        </w:rPr>
        <w:t>.</w:t>
      </w:r>
    </w:p>
    <w:p w:rsidR="00504E92" w:rsidRPr="005F0ABC" w:rsidRDefault="00504E92" w:rsidP="00504E92">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Bidi" w:hAnsiTheme="majorBidi" w:cstheme="majorBidi"/>
          <w:szCs w:val="24"/>
        </w:rPr>
      </w:pPr>
    </w:p>
    <w:p w:rsidR="00504E92" w:rsidRPr="005F0ABC" w:rsidRDefault="00504E92" w:rsidP="004D2E2A">
      <w:pPr>
        <w:pStyle w:val="ListParagraph"/>
        <w:numPr>
          <w:ilvl w:val="0"/>
          <w:numId w:val="2"/>
        </w:numPr>
        <w:jc w:val="both"/>
        <w:rPr>
          <w:rFonts w:asciiTheme="majorBidi" w:hAnsiTheme="majorBidi" w:cstheme="majorBidi"/>
          <w:b/>
          <w:sz w:val="24"/>
          <w:szCs w:val="24"/>
        </w:rPr>
      </w:pPr>
      <w:r w:rsidRPr="005F0ABC">
        <w:rPr>
          <w:rFonts w:asciiTheme="majorBidi" w:hAnsiTheme="majorBidi" w:cstheme="majorBidi"/>
          <w:b/>
          <w:sz w:val="24"/>
          <w:szCs w:val="24"/>
        </w:rPr>
        <w:t>Zero Tolerance</w:t>
      </w:r>
    </w:p>
    <w:p w:rsidR="00504E92" w:rsidRPr="005F0ABC" w:rsidRDefault="00504E92" w:rsidP="00504E92">
      <w:pPr>
        <w:ind w:left="360"/>
        <w:jc w:val="both"/>
        <w:rPr>
          <w:rFonts w:asciiTheme="majorBidi" w:hAnsiTheme="majorBidi" w:cstheme="majorBidi"/>
          <w:sz w:val="24"/>
          <w:szCs w:val="24"/>
        </w:rPr>
      </w:pPr>
      <w:r w:rsidRPr="005F0ABC">
        <w:rPr>
          <w:rFonts w:asciiTheme="majorBidi" w:hAnsiTheme="majorBidi" w:cstheme="majorBidi"/>
          <w:sz w:val="24"/>
          <w:szCs w:val="24"/>
        </w:rPr>
        <w:t xml:space="preserve">UNFPA has adopted a zero-tolerance policy on gifts and hospitality. Suppliers are therefore requested not to send gifts or offer hospitality to UNFPA personnel. Further details on this policy are available here: </w:t>
      </w:r>
      <w:hyperlink r:id="rId13" w:anchor="ZeroTolerance" w:history="1">
        <w:r w:rsidRPr="005F0ABC">
          <w:rPr>
            <w:rStyle w:val="Hyperlink"/>
            <w:rFonts w:asciiTheme="majorBidi" w:hAnsiTheme="majorBidi" w:cstheme="majorBidi"/>
            <w:sz w:val="24"/>
            <w:szCs w:val="24"/>
            <w:lang w:eastAsia="en-GB"/>
          </w:rPr>
          <w:t>Zero Tolerance Policy</w:t>
        </w:r>
      </w:hyperlink>
      <w:r w:rsidRPr="005F0ABC">
        <w:rPr>
          <w:rFonts w:asciiTheme="majorBidi" w:hAnsiTheme="majorBidi" w:cstheme="majorBidi"/>
          <w:sz w:val="24"/>
          <w:szCs w:val="24"/>
        </w:rPr>
        <w:t xml:space="preserve">. </w:t>
      </w:r>
    </w:p>
    <w:p w:rsidR="00504E92" w:rsidRPr="005F0ABC" w:rsidRDefault="00504E92" w:rsidP="00504E92">
      <w:pPr>
        <w:jc w:val="both"/>
        <w:rPr>
          <w:rFonts w:asciiTheme="majorBidi" w:hAnsiTheme="majorBidi" w:cstheme="majorBidi"/>
          <w:b/>
          <w:sz w:val="24"/>
          <w:szCs w:val="24"/>
          <w:u w:val="single"/>
        </w:rPr>
      </w:pPr>
    </w:p>
    <w:p w:rsidR="00504E92" w:rsidRPr="005F0ABC" w:rsidRDefault="00504E92" w:rsidP="004D2E2A">
      <w:pPr>
        <w:pStyle w:val="ListParagraph"/>
        <w:numPr>
          <w:ilvl w:val="0"/>
          <w:numId w:val="2"/>
        </w:numPr>
        <w:jc w:val="both"/>
        <w:rPr>
          <w:rFonts w:asciiTheme="majorBidi" w:hAnsiTheme="majorBidi" w:cstheme="majorBidi"/>
          <w:b/>
          <w:sz w:val="24"/>
          <w:szCs w:val="24"/>
        </w:rPr>
      </w:pPr>
      <w:r w:rsidRPr="005F0ABC">
        <w:rPr>
          <w:rFonts w:asciiTheme="majorBidi" w:hAnsiTheme="majorBidi" w:cstheme="majorBidi"/>
          <w:b/>
          <w:sz w:val="24"/>
          <w:szCs w:val="24"/>
        </w:rPr>
        <w:t>RFQ Protest</w:t>
      </w:r>
    </w:p>
    <w:p w:rsidR="00504E92" w:rsidRPr="005F0ABC" w:rsidRDefault="00504E92" w:rsidP="00504E92">
      <w:pPr>
        <w:ind w:left="360"/>
        <w:jc w:val="both"/>
        <w:rPr>
          <w:rFonts w:asciiTheme="majorBidi" w:hAnsiTheme="majorBidi" w:cstheme="majorBidi"/>
          <w:b/>
          <w:sz w:val="24"/>
          <w:szCs w:val="24"/>
        </w:rPr>
      </w:pPr>
      <w:r w:rsidRPr="005F0ABC">
        <w:rPr>
          <w:rFonts w:asciiTheme="majorBidi" w:hAnsiTheme="majorBidi" w:cstheme="majorBidi"/>
          <w:sz w:val="24"/>
          <w:szCs w:val="24"/>
        </w:rPr>
        <w:t xml:space="preserve">Bidder(s) perceiving that they have been unjustly or unfairly treated in connection with a solicitation, evaluation, or award of a contract may submit a complaint to the UNFPA Head of the Business Unit Dr. Luay Shabaneh, at shabaneh@unfpa.org. Should the supplier be unsatisfied with the reply provided by the UNFPA Head of the Business Unit, the supplier may contact the Chief, Procurement Services Branch at </w:t>
      </w:r>
      <w:hyperlink r:id="rId14" w:history="1">
        <w:r w:rsidRPr="005F0ABC">
          <w:rPr>
            <w:rStyle w:val="Hyperlink"/>
            <w:rFonts w:asciiTheme="majorBidi" w:hAnsiTheme="majorBidi" w:cstheme="majorBidi"/>
            <w:sz w:val="24"/>
            <w:szCs w:val="24"/>
          </w:rPr>
          <w:t>procurement@unfpa.org</w:t>
        </w:r>
      </w:hyperlink>
      <w:r w:rsidRPr="005F0ABC">
        <w:rPr>
          <w:rFonts w:asciiTheme="majorBidi" w:hAnsiTheme="majorBidi" w:cstheme="majorBidi"/>
          <w:sz w:val="24"/>
          <w:szCs w:val="24"/>
        </w:rPr>
        <w:t>.</w:t>
      </w:r>
      <w:bookmarkStart w:id="2" w:name="_Toc368998656"/>
    </w:p>
    <w:bookmarkEnd w:id="2"/>
    <w:p w:rsidR="00504E92" w:rsidRPr="005F0ABC" w:rsidRDefault="00504E92" w:rsidP="00504E92">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Bidi" w:hAnsiTheme="majorBidi" w:cstheme="majorBidi"/>
          <w:b/>
          <w:szCs w:val="24"/>
          <w:u w:val="single"/>
        </w:rPr>
      </w:pPr>
    </w:p>
    <w:p w:rsidR="00504E92" w:rsidRPr="005F0ABC" w:rsidRDefault="00504E92" w:rsidP="004D2E2A">
      <w:pPr>
        <w:pStyle w:val="ListParagraph"/>
        <w:numPr>
          <w:ilvl w:val="0"/>
          <w:numId w:val="2"/>
        </w:numPr>
        <w:jc w:val="both"/>
        <w:rPr>
          <w:rFonts w:asciiTheme="majorBidi" w:hAnsiTheme="majorBidi" w:cstheme="majorBidi"/>
          <w:b/>
          <w:sz w:val="24"/>
          <w:szCs w:val="24"/>
        </w:rPr>
      </w:pPr>
      <w:r w:rsidRPr="005F0ABC">
        <w:rPr>
          <w:rFonts w:asciiTheme="majorBidi" w:hAnsiTheme="majorBidi" w:cstheme="majorBidi"/>
          <w:b/>
          <w:sz w:val="24"/>
          <w:szCs w:val="24"/>
        </w:rPr>
        <w:t>Disclaimer</w:t>
      </w:r>
    </w:p>
    <w:p w:rsidR="00437EC4" w:rsidRPr="005F0ABC" w:rsidRDefault="00504E92" w:rsidP="00C76EE8">
      <w:pPr>
        <w:tabs>
          <w:tab w:val="left" w:pos="851"/>
        </w:tabs>
        <w:spacing w:line="276" w:lineRule="auto"/>
        <w:ind w:left="360"/>
        <w:contextualSpacing/>
        <w:jc w:val="both"/>
        <w:rPr>
          <w:rFonts w:asciiTheme="majorBidi" w:hAnsiTheme="majorBidi" w:cstheme="majorBidi"/>
          <w:b/>
          <w:caps/>
          <w:sz w:val="24"/>
          <w:szCs w:val="24"/>
        </w:rPr>
      </w:pPr>
      <w:r w:rsidRPr="005F0ABC">
        <w:rPr>
          <w:rFonts w:asciiTheme="majorBidi" w:hAnsiTheme="majorBidi" w:cstheme="majorBidi"/>
          <w:sz w:val="24"/>
          <w:szCs w:val="24"/>
        </w:rPr>
        <w:lastRenderedPageBreak/>
        <w:t>Should any of the links in this RFQ document be unavailable or inaccessible for any reason, bidders can contact the Procurement Officer in charge of the procurement to request for them to share a PDF version of such document(s).</w:t>
      </w:r>
      <w:r w:rsidR="00437EC4" w:rsidRPr="005F0ABC">
        <w:rPr>
          <w:rFonts w:asciiTheme="majorBidi" w:hAnsiTheme="majorBidi" w:cstheme="majorBidi"/>
          <w:caps/>
          <w:sz w:val="24"/>
          <w:szCs w:val="24"/>
        </w:rPr>
        <w:br w:type="page"/>
      </w:r>
    </w:p>
    <w:p w:rsidR="00B415C5" w:rsidRPr="005F0ABC" w:rsidRDefault="00E30F6B" w:rsidP="00B415C5">
      <w:pPr>
        <w:pStyle w:val="Caption"/>
        <w:rPr>
          <w:rFonts w:asciiTheme="majorBidi" w:hAnsiTheme="majorBidi" w:cstheme="majorBidi"/>
          <w:caps/>
          <w:sz w:val="24"/>
          <w:szCs w:val="24"/>
        </w:rPr>
      </w:pPr>
      <w:r w:rsidRPr="005F0ABC">
        <w:rPr>
          <w:rFonts w:asciiTheme="majorBidi" w:hAnsiTheme="majorBidi" w:cstheme="majorBidi"/>
          <w:caps/>
          <w:sz w:val="24"/>
          <w:szCs w:val="24"/>
        </w:rPr>
        <w:lastRenderedPageBreak/>
        <w:t xml:space="preserve">PRICE </w:t>
      </w:r>
      <w:r w:rsidR="00B415C5" w:rsidRPr="005F0ABC">
        <w:rPr>
          <w:rFonts w:asciiTheme="majorBidi" w:hAnsiTheme="majorBidi" w:cstheme="majorBidi"/>
          <w:caps/>
          <w:sz w:val="24"/>
          <w:szCs w:val="24"/>
        </w:rPr>
        <w:t>Quotation Form</w:t>
      </w:r>
    </w:p>
    <w:p w:rsidR="00B415C5" w:rsidRPr="005F0ABC" w:rsidRDefault="00B415C5" w:rsidP="00B415C5">
      <w:pPr>
        <w:rPr>
          <w:rFonts w:asciiTheme="majorBidi" w:hAnsiTheme="majorBidi" w:cstheme="majorBidi"/>
          <w:sz w:val="24"/>
          <w:szCs w:val="24"/>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B415C5" w:rsidRPr="005F0ABC" w:rsidTr="00F261FD">
        <w:tc>
          <w:tcPr>
            <w:tcW w:w="3708" w:type="dxa"/>
          </w:tcPr>
          <w:p w:rsidR="00B415C5" w:rsidRPr="005F0ABC" w:rsidRDefault="00B415C5" w:rsidP="00F261FD">
            <w:pPr>
              <w:rPr>
                <w:rFonts w:asciiTheme="majorBidi" w:hAnsiTheme="majorBidi" w:cstheme="majorBidi"/>
                <w:b/>
                <w:bCs/>
                <w:sz w:val="24"/>
                <w:szCs w:val="24"/>
              </w:rPr>
            </w:pPr>
            <w:r w:rsidRPr="005F0ABC">
              <w:rPr>
                <w:rFonts w:asciiTheme="majorBidi" w:hAnsiTheme="majorBidi" w:cstheme="majorBidi"/>
                <w:b/>
                <w:bCs/>
                <w:sz w:val="24"/>
                <w:szCs w:val="24"/>
              </w:rPr>
              <w:t>Name of Bidder:</w:t>
            </w:r>
          </w:p>
        </w:tc>
        <w:tc>
          <w:tcPr>
            <w:tcW w:w="4814" w:type="dxa"/>
            <w:vAlign w:val="center"/>
          </w:tcPr>
          <w:p w:rsidR="00B415C5" w:rsidRPr="005F0ABC" w:rsidRDefault="00B415C5" w:rsidP="00F261FD">
            <w:pPr>
              <w:jc w:val="center"/>
              <w:rPr>
                <w:rFonts w:asciiTheme="majorBidi" w:hAnsiTheme="majorBidi" w:cstheme="majorBidi"/>
                <w:bCs/>
                <w:sz w:val="24"/>
                <w:szCs w:val="24"/>
              </w:rPr>
            </w:pPr>
          </w:p>
        </w:tc>
      </w:tr>
      <w:tr w:rsidR="00B415C5" w:rsidRPr="005F0ABC" w:rsidTr="00F261FD">
        <w:tc>
          <w:tcPr>
            <w:tcW w:w="3708" w:type="dxa"/>
          </w:tcPr>
          <w:p w:rsidR="00B415C5" w:rsidRPr="005F0ABC" w:rsidRDefault="00B415C5" w:rsidP="001264E0">
            <w:pPr>
              <w:rPr>
                <w:rFonts w:asciiTheme="majorBidi" w:hAnsiTheme="majorBidi" w:cstheme="majorBidi"/>
                <w:b/>
                <w:bCs/>
                <w:sz w:val="24"/>
                <w:szCs w:val="24"/>
              </w:rPr>
            </w:pPr>
            <w:r w:rsidRPr="005F0ABC">
              <w:rPr>
                <w:rFonts w:asciiTheme="majorBidi" w:hAnsiTheme="majorBidi" w:cstheme="majorBidi"/>
                <w:b/>
                <w:bCs/>
                <w:sz w:val="24"/>
                <w:szCs w:val="24"/>
              </w:rPr>
              <w:t xml:space="preserve">Date of the </w:t>
            </w:r>
            <w:r w:rsidR="001264E0" w:rsidRPr="005F0ABC">
              <w:rPr>
                <w:rFonts w:asciiTheme="majorBidi" w:hAnsiTheme="majorBidi" w:cstheme="majorBidi"/>
                <w:b/>
                <w:bCs/>
                <w:sz w:val="24"/>
                <w:szCs w:val="24"/>
              </w:rPr>
              <w:t>q</w:t>
            </w:r>
            <w:r w:rsidRPr="005F0ABC">
              <w:rPr>
                <w:rFonts w:asciiTheme="majorBidi" w:hAnsiTheme="majorBidi" w:cstheme="majorBidi"/>
                <w:b/>
                <w:bCs/>
                <w:sz w:val="24"/>
                <w:szCs w:val="24"/>
              </w:rPr>
              <w:t>uotation:</w:t>
            </w:r>
          </w:p>
        </w:tc>
        <w:sdt>
          <w:sdtPr>
            <w:rPr>
              <w:rFonts w:asciiTheme="majorBidi" w:hAnsiTheme="majorBidi" w:cstheme="majorBidi"/>
              <w:bCs/>
              <w:sz w:val="24"/>
              <w:szCs w:val="24"/>
            </w:rPr>
            <w:id w:val="-1733144617"/>
            <w:placeholder>
              <w:docPart w:val="DefaultPlaceholder_1082065160"/>
            </w:placeholder>
            <w:showingPlcHdr/>
            <w:date>
              <w:dateFormat w:val="dd/MM/yyyy"/>
              <w:lid w:val="en-GB"/>
              <w:storeMappedDataAs w:val="dateTime"/>
              <w:calendar w:val="gregorian"/>
            </w:date>
          </w:sdtPr>
          <w:sdtEndPr/>
          <w:sdtContent>
            <w:tc>
              <w:tcPr>
                <w:tcW w:w="4814" w:type="dxa"/>
                <w:vAlign w:val="center"/>
              </w:tcPr>
              <w:p w:rsidR="00B415C5" w:rsidRPr="005F0ABC" w:rsidRDefault="003567C1" w:rsidP="003567C1">
                <w:pPr>
                  <w:jc w:val="center"/>
                  <w:rPr>
                    <w:rFonts w:asciiTheme="majorBidi" w:hAnsiTheme="majorBidi" w:cstheme="majorBidi"/>
                    <w:bCs/>
                    <w:sz w:val="24"/>
                    <w:szCs w:val="24"/>
                  </w:rPr>
                </w:pPr>
                <w:r w:rsidRPr="005F0ABC">
                  <w:rPr>
                    <w:rStyle w:val="PlaceholderText"/>
                    <w:rFonts w:asciiTheme="majorBidi" w:hAnsiTheme="majorBidi" w:cstheme="majorBidi"/>
                    <w:sz w:val="24"/>
                    <w:szCs w:val="24"/>
                  </w:rPr>
                  <w:t>Click here to enter a date.</w:t>
                </w:r>
              </w:p>
            </w:tc>
          </w:sdtContent>
        </w:sdt>
      </w:tr>
      <w:tr w:rsidR="00882BEC" w:rsidRPr="005F0ABC" w:rsidTr="00F261FD">
        <w:tc>
          <w:tcPr>
            <w:tcW w:w="3708" w:type="dxa"/>
          </w:tcPr>
          <w:p w:rsidR="00882BEC" w:rsidRPr="005F0ABC" w:rsidRDefault="00882BEC" w:rsidP="00882BEC">
            <w:pPr>
              <w:rPr>
                <w:rFonts w:asciiTheme="majorBidi" w:hAnsiTheme="majorBidi" w:cstheme="majorBidi"/>
                <w:b/>
                <w:bCs/>
                <w:sz w:val="24"/>
                <w:szCs w:val="24"/>
              </w:rPr>
            </w:pPr>
            <w:r w:rsidRPr="005F0ABC">
              <w:rPr>
                <w:rFonts w:asciiTheme="majorBidi" w:hAnsiTheme="majorBidi" w:cstheme="majorBidi"/>
                <w:b/>
                <w:bCs/>
                <w:sz w:val="24"/>
                <w:szCs w:val="24"/>
              </w:rPr>
              <w:t>Request for quotation Nº:</w:t>
            </w:r>
          </w:p>
        </w:tc>
        <w:tc>
          <w:tcPr>
            <w:tcW w:w="4814" w:type="dxa"/>
            <w:vAlign w:val="center"/>
          </w:tcPr>
          <w:p w:rsidR="00882BEC" w:rsidRPr="005F0ABC" w:rsidRDefault="00A11926" w:rsidP="003B668B">
            <w:pPr>
              <w:jc w:val="center"/>
              <w:rPr>
                <w:rFonts w:asciiTheme="majorBidi" w:hAnsiTheme="majorBidi" w:cstheme="majorBidi"/>
                <w:bCs/>
                <w:sz w:val="24"/>
                <w:szCs w:val="24"/>
                <w:lang w:val="es-ES"/>
              </w:rPr>
            </w:pPr>
            <w:r w:rsidRPr="005F0ABC">
              <w:rPr>
                <w:rFonts w:asciiTheme="majorBidi" w:hAnsiTheme="majorBidi" w:cstheme="majorBidi"/>
                <w:sz w:val="24"/>
                <w:szCs w:val="24"/>
                <w:lang w:val="es-ES"/>
              </w:rPr>
              <w:t>UNFPA/ASRO/RFQ/21/00</w:t>
            </w:r>
            <w:r w:rsidR="003B668B" w:rsidRPr="005F0ABC">
              <w:rPr>
                <w:rFonts w:asciiTheme="majorBidi" w:hAnsiTheme="majorBidi" w:cstheme="majorBidi"/>
                <w:sz w:val="24"/>
                <w:szCs w:val="24"/>
                <w:lang w:val="es-ES"/>
              </w:rPr>
              <w:t>4</w:t>
            </w:r>
          </w:p>
        </w:tc>
      </w:tr>
      <w:tr w:rsidR="00882BEC" w:rsidRPr="005F0ABC" w:rsidTr="00F261FD">
        <w:tc>
          <w:tcPr>
            <w:tcW w:w="3708" w:type="dxa"/>
          </w:tcPr>
          <w:p w:rsidR="00882BEC" w:rsidRPr="005F0ABC" w:rsidRDefault="00882BEC" w:rsidP="00882BEC">
            <w:pPr>
              <w:rPr>
                <w:rFonts w:asciiTheme="majorBidi" w:hAnsiTheme="majorBidi" w:cstheme="majorBidi"/>
                <w:b/>
                <w:bCs/>
                <w:sz w:val="24"/>
                <w:szCs w:val="24"/>
              </w:rPr>
            </w:pPr>
            <w:r w:rsidRPr="005F0ABC">
              <w:rPr>
                <w:rFonts w:asciiTheme="majorBidi" w:hAnsiTheme="majorBidi" w:cstheme="majorBidi"/>
                <w:b/>
                <w:bCs/>
                <w:sz w:val="24"/>
                <w:szCs w:val="24"/>
              </w:rPr>
              <w:t>Currency of quotation:</w:t>
            </w:r>
          </w:p>
        </w:tc>
        <w:tc>
          <w:tcPr>
            <w:tcW w:w="4814" w:type="dxa"/>
            <w:vAlign w:val="center"/>
          </w:tcPr>
          <w:p w:rsidR="00882BEC" w:rsidRPr="005F0ABC" w:rsidRDefault="00077706" w:rsidP="00882BEC">
            <w:pPr>
              <w:jc w:val="center"/>
              <w:rPr>
                <w:rFonts w:asciiTheme="majorBidi" w:hAnsiTheme="majorBidi" w:cstheme="majorBidi"/>
                <w:bCs/>
                <w:sz w:val="24"/>
                <w:szCs w:val="24"/>
              </w:rPr>
            </w:pPr>
            <w:r w:rsidRPr="005F0ABC">
              <w:rPr>
                <w:rFonts w:asciiTheme="majorBidi" w:hAnsiTheme="majorBidi" w:cstheme="majorBidi"/>
                <w:bCs/>
                <w:sz w:val="24"/>
                <w:szCs w:val="24"/>
              </w:rPr>
              <w:t>USD</w:t>
            </w:r>
          </w:p>
        </w:tc>
      </w:tr>
      <w:tr w:rsidR="00A97F41" w:rsidRPr="005F0ABC" w:rsidTr="001E2677">
        <w:tc>
          <w:tcPr>
            <w:tcW w:w="8522" w:type="dxa"/>
            <w:gridSpan w:val="2"/>
            <w:tcBorders>
              <w:bottom w:val="single" w:sz="4" w:space="0" w:color="F2F2F2"/>
            </w:tcBorders>
          </w:tcPr>
          <w:p w:rsidR="00A97F41" w:rsidRPr="005F0ABC" w:rsidRDefault="00A97F41" w:rsidP="00882BEC">
            <w:pPr>
              <w:rPr>
                <w:rFonts w:asciiTheme="majorBidi" w:hAnsiTheme="majorBidi" w:cstheme="majorBidi"/>
                <w:b/>
                <w:bCs/>
                <w:sz w:val="24"/>
                <w:szCs w:val="24"/>
              </w:rPr>
            </w:pPr>
            <w:r w:rsidRPr="005F0ABC">
              <w:rPr>
                <w:rFonts w:asciiTheme="majorBidi" w:hAnsiTheme="majorBidi" w:cstheme="majorBidi"/>
                <w:b/>
                <w:bCs/>
                <w:sz w:val="24"/>
                <w:szCs w:val="24"/>
              </w:rPr>
              <w:t>Validity of quotation:</w:t>
            </w:r>
          </w:p>
          <w:p w:rsidR="00A97F41" w:rsidRPr="005F0ABC" w:rsidRDefault="00A97F41" w:rsidP="00882BEC">
            <w:pPr>
              <w:jc w:val="center"/>
              <w:rPr>
                <w:rFonts w:asciiTheme="majorBidi" w:hAnsiTheme="majorBidi" w:cstheme="majorBidi"/>
                <w:bCs/>
                <w:sz w:val="24"/>
                <w:szCs w:val="24"/>
              </w:rPr>
            </w:pPr>
            <w:r w:rsidRPr="005F0ABC">
              <w:rPr>
                <w:rFonts w:asciiTheme="majorBidi" w:hAnsiTheme="majorBidi" w:cstheme="majorBidi"/>
                <w:i/>
                <w:iCs/>
                <w:sz w:val="24"/>
                <w:szCs w:val="24"/>
              </w:rPr>
              <w:t>(The quotation shall be valid for a period of at least 3 months</w:t>
            </w:r>
            <w:r w:rsidRPr="005F0ABC">
              <w:rPr>
                <w:rFonts w:asciiTheme="majorBidi" w:hAnsiTheme="majorBidi" w:cstheme="majorBidi"/>
                <w:i/>
                <w:sz w:val="24"/>
                <w:szCs w:val="24"/>
              </w:rPr>
              <w:t xml:space="preserve"> </w:t>
            </w:r>
            <w:r w:rsidRPr="005F0ABC">
              <w:rPr>
                <w:rFonts w:asciiTheme="majorBidi" w:hAnsiTheme="majorBidi" w:cstheme="majorBidi"/>
                <w:i/>
                <w:iCs/>
                <w:sz w:val="24"/>
                <w:szCs w:val="24"/>
              </w:rPr>
              <w:t>after the submission deadline.)</w:t>
            </w:r>
          </w:p>
        </w:tc>
      </w:tr>
    </w:tbl>
    <w:p w:rsidR="00826E31" w:rsidRPr="005F0ABC" w:rsidRDefault="00826E31" w:rsidP="004D2E2A">
      <w:pPr>
        <w:pStyle w:val="ListParagraph"/>
        <w:numPr>
          <w:ilvl w:val="0"/>
          <w:numId w:val="3"/>
        </w:numPr>
        <w:tabs>
          <w:tab w:val="num" w:pos="2160"/>
        </w:tabs>
        <w:ind w:left="426" w:hanging="426"/>
        <w:jc w:val="both"/>
        <w:rPr>
          <w:rFonts w:asciiTheme="majorBidi" w:hAnsiTheme="majorBidi" w:cstheme="majorBidi"/>
          <w:sz w:val="24"/>
          <w:szCs w:val="24"/>
          <w:lang w:val="en-GB"/>
        </w:rPr>
      </w:pPr>
      <w:r w:rsidRPr="005F0ABC">
        <w:rPr>
          <w:rFonts w:asciiTheme="majorBidi" w:hAnsiTheme="majorBidi" w:cstheme="majorBidi"/>
          <w:sz w:val="24"/>
          <w:szCs w:val="24"/>
          <w:lang w:val="en-GB"/>
        </w:rPr>
        <w:t xml:space="preserve">Quoted rates must be </w:t>
      </w:r>
      <w:r w:rsidRPr="005F0ABC">
        <w:rPr>
          <w:rFonts w:asciiTheme="majorBidi" w:hAnsiTheme="majorBidi" w:cstheme="majorBidi"/>
          <w:b/>
          <w:color w:val="FF0000"/>
          <w:sz w:val="24"/>
          <w:szCs w:val="24"/>
          <w:lang w:val="en-GB"/>
        </w:rPr>
        <w:t>exclusive of all taxes</w:t>
      </w:r>
      <w:r w:rsidRPr="005F0ABC">
        <w:rPr>
          <w:rFonts w:asciiTheme="majorBidi" w:hAnsiTheme="majorBidi" w:cstheme="majorBidi"/>
          <w:sz w:val="24"/>
          <w:szCs w:val="24"/>
          <w:lang w:val="en-GB"/>
        </w:rPr>
        <w:t>, since UNFPA is exempt from</w:t>
      </w:r>
      <w:r w:rsidR="00077706" w:rsidRPr="005F0ABC">
        <w:rPr>
          <w:rFonts w:asciiTheme="majorBidi" w:hAnsiTheme="majorBidi" w:cstheme="majorBidi"/>
          <w:sz w:val="24"/>
          <w:szCs w:val="24"/>
          <w:lang w:val="en-GB"/>
        </w:rPr>
        <w:t xml:space="preserve"> local</w:t>
      </w:r>
      <w:r w:rsidRPr="005F0ABC">
        <w:rPr>
          <w:rFonts w:asciiTheme="majorBidi" w:hAnsiTheme="majorBidi" w:cstheme="majorBidi"/>
          <w:sz w:val="24"/>
          <w:szCs w:val="24"/>
          <w:lang w:val="en-GB"/>
        </w:rPr>
        <w:t xml:space="preserve"> taxes. </w:t>
      </w:r>
    </w:p>
    <w:p w:rsidR="009C4230" w:rsidRPr="005F0ABC" w:rsidRDefault="009C4230" w:rsidP="00C76EE8">
      <w:pPr>
        <w:ind w:left="360"/>
        <w:jc w:val="both"/>
        <w:rPr>
          <w:rFonts w:asciiTheme="majorBidi" w:hAnsiTheme="majorBidi" w:cstheme="majorBidi"/>
          <w:sz w:val="24"/>
          <w:szCs w:val="24"/>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230"/>
        <w:gridCol w:w="1244"/>
        <w:gridCol w:w="1244"/>
        <w:gridCol w:w="1244"/>
        <w:gridCol w:w="1245"/>
      </w:tblGrid>
      <w:tr w:rsidR="00B31A4C" w:rsidRPr="005F0ABC" w:rsidTr="00A25BAF">
        <w:trPr>
          <w:jc w:val="center"/>
        </w:trPr>
        <w:tc>
          <w:tcPr>
            <w:tcW w:w="648" w:type="dxa"/>
            <w:tcBorders>
              <w:bottom w:val="single" w:sz="4" w:space="0" w:color="auto"/>
            </w:tcBorders>
            <w:shd w:val="clear" w:color="auto" w:fill="000080"/>
            <w:vAlign w:val="center"/>
          </w:tcPr>
          <w:p w:rsidR="00B31A4C" w:rsidRPr="005F0ABC" w:rsidRDefault="00B31A4C" w:rsidP="00A25BAF">
            <w:pPr>
              <w:jc w:val="center"/>
              <w:rPr>
                <w:rFonts w:asciiTheme="majorBidi" w:eastAsia="Calibri" w:hAnsiTheme="majorBidi" w:cstheme="majorBidi"/>
                <w:sz w:val="24"/>
                <w:szCs w:val="24"/>
                <w:lang w:val="en-GB"/>
              </w:rPr>
            </w:pPr>
            <w:r w:rsidRPr="005F0ABC">
              <w:rPr>
                <w:rFonts w:asciiTheme="majorBidi" w:eastAsia="Calibri" w:hAnsiTheme="majorBidi" w:cstheme="majorBidi"/>
                <w:sz w:val="24"/>
                <w:szCs w:val="24"/>
                <w:lang w:val="en-GB"/>
              </w:rPr>
              <w:t>Item</w:t>
            </w:r>
          </w:p>
        </w:tc>
        <w:tc>
          <w:tcPr>
            <w:tcW w:w="4230" w:type="dxa"/>
            <w:tcBorders>
              <w:bottom w:val="single" w:sz="4" w:space="0" w:color="auto"/>
            </w:tcBorders>
            <w:shd w:val="clear" w:color="auto" w:fill="000080"/>
            <w:vAlign w:val="center"/>
          </w:tcPr>
          <w:p w:rsidR="00B31A4C" w:rsidRPr="005F0ABC" w:rsidRDefault="00B31A4C" w:rsidP="00A25BAF">
            <w:pPr>
              <w:jc w:val="center"/>
              <w:rPr>
                <w:rFonts w:asciiTheme="majorBidi" w:eastAsia="Calibri" w:hAnsiTheme="majorBidi" w:cstheme="majorBidi"/>
                <w:sz w:val="24"/>
                <w:szCs w:val="24"/>
                <w:lang w:val="en-GB"/>
              </w:rPr>
            </w:pPr>
            <w:r w:rsidRPr="005F0ABC">
              <w:rPr>
                <w:rFonts w:asciiTheme="majorBidi" w:eastAsia="Calibri" w:hAnsiTheme="majorBidi" w:cstheme="majorBidi"/>
                <w:sz w:val="24"/>
                <w:szCs w:val="24"/>
                <w:lang w:val="en-GB"/>
              </w:rPr>
              <w:t>Description</w:t>
            </w:r>
          </w:p>
        </w:tc>
        <w:tc>
          <w:tcPr>
            <w:tcW w:w="1244" w:type="dxa"/>
            <w:tcBorders>
              <w:bottom w:val="single" w:sz="4" w:space="0" w:color="auto"/>
            </w:tcBorders>
            <w:shd w:val="clear" w:color="auto" w:fill="000080"/>
            <w:vAlign w:val="center"/>
          </w:tcPr>
          <w:p w:rsidR="00B31A4C" w:rsidRPr="005F0ABC" w:rsidRDefault="00B31A4C" w:rsidP="00A25BAF">
            <w:pPr>
              <w:jc w:val="center"/>
              <w:rPr>
                <w:rFonts w:asciiTheme="majorBidi" w:eastAsia="Calibri" w:hAnsiTheme="majorBidi" w:cstheme="majorBidi"/>
                <w:sz w:val="24"/>
                <w:szCs w:val="24"/>
                <w:lang w:val="en-GB"/>
              </w:rPr>
            </w:pPr>
            <w:r w:rsidRPr="005F0ABC">
              <w:rPr>
                <w:rFonts w:asciiTheme="majorBidi" w:eastAsia="Calibri" w:hAnsiTheme="majorBidi" w:cstheme="majorBidi"/>
                <w:sz w:val="24"/>
                <w:szCs w:val="24"/>
                <w:lang w:val="en-GB"/>
              </w:rPr>
              <w:t>Number &amp; Description of Staff by Level</w:t>
            </w:r>
          </w:p>
        </w:tc>
        <w:tc>
          <w:tcPr>
            <w:tcW w:w="1244" w:type="dxa"/>
            <w:tcBorders>
              <w:bottom w:val="single" w:sz="4" w:space="0" w:color="auto"/>
            </w:tcBorders>
            <w:shd w:val="clear" w:color="auto" w:fill="000080"/>
            <w:vAlign w:val="center"/>
          </w:tcPr>
          <w:p w:rsidR="00B31A4C" w:rsidRPr="005F0ABC" w:rsidRDefault="00B31A4C" w:rsidP="00A25BAF">
            <w:pPr>
              <w:jc w:val="center"/>
              <w:rPr>
                <w:rFonts w:asciiTheme="majorBidi" w:eastAsia="Calibri" w:hAnsiTheme="majorBidi" w:cstheme="majorBidi"/>
                <w:sz w:val="24"/>
                <w:szCs w:val="24"/>
                <w:lang w:val="en-GB"/>
              </w:rPr>
            </w:pPr>
            <w:r w:rsidRPr="005F0ABC">
              <w:rPr>
                <w:rFonts w:asciiTheme="majorBidi" w:eastAsia="Calibri" w:hAnsiTheme="majorBidi" w:cstheme="majorBidi"/>
                <w:sz w:val="24"/>
                <w:szCs w:val="24"/>
                <w:lang w:val="en-GB"/>
              </w:rPr>
              <w:t>Hourly Rate</w:t>
            </w:r>
          </w:p>
        </w:tc>
        <w:tc>
          <w:tcPr>
            <w:tcW w:w="1244" w:type="dxa"/>
            <w:tcBorders>
              <w:bottom w:val="single" w:sz="4" w:space="0" w:color="auto"/>
            </w:tcBorders>
            <w:shd w:val="clear" w:color="auto" w:fill="000080"/>
            <w:vAlign w:val="center"/>
          </w:tcPr>
          <w:p w:rsidR="00B31A4C" w:rsidRPr="005F0ABC" w:rsidRDefault="00B31A4C" w:rsidP="00A25BAF">
            <w:pPr>
              <w:jc w:val="center"/>
              <w:rPr>
                <w:rFonts w:asciiTheme="majorBidi" w:eastAsia="Calibri" w:hAnsiTheme="majorBidi" w:cstheme="majorBidi"/>
                <w:sz w:val="24"/>
                <w:szCs w:val="24"/>
                <w:lang w:val="en-GB"/>
              </w:rPr>
            </w:pPr>
            <w:r w:rsidRPr="005F0ABC">
              <w:rPr>
                <w:rFonts w:asciiTheme="majorBidi" w:eastAsia="Calibri" w:hAnsiTheme="majorBidi" w:cstheme="majorBidi"/>
                <w:sz w:val="24"/>
                <w:szCs w:val="24"/>
                <w:lang w:val="en-GB"/>
              </w:rPr>
              <w:t>Hours to be Committed</w:t>
            </w:r>
          </w:p>
        </w:tc>
        <w:tc>
          <w:tcPr>
            <w:tcW w:w="1245" w:type="dxa"/>
            <w:tcBorders>
              <w:bottom w:val="single" w:sz="4" w:space="0" w:color="auto"/>
            </w:tcBorders>
            <w:shd w:val="clear" w:color="auto" w:fill="000080"/>
            <w:vAlign w:val="center"/>
          </w:tcPr>
          <w:p w:rsidR="00B31A4C" w:rsidRPr="005F0ABC" w:rsidRDefault="00B31A4C" w:rsidP="00A25BAF">
            <w:pPr>
              <w:jc w:val="center"/>
              <w:rPr>
                <w:rFonts w:asciiTheme="majorBidi" w:eastAsia="Calibri" w:hAnsiTheme="majorBidi" w:cstheme="majorBidi"/>
                <w:sz w:val="24"/>
                <w:szCs w:val="24"/>
                <w:lang w:val="en-GB"/>
              </w:rPr>
            </w:pPr>
            <w:r w:rsidRPr="005F0ABC">
              <w:rPr>
                <w:rFonts w:asciiTheme="majorBidi" w:eastAsia="Calibri" w:hAnsiTheme="majorBidi" w:cstheme="majorBidi"/>
                <w:sz w:val="24"/>
                <w:szCs w:val="24"/>
                <w:lang w:val="en-GB"/>
              </w:rPr>
              <w:t>Total</w:t>
            </w:r>
          </w:p>
        </w:tc>
      </w:tr>
      <w:tr w:rsidR="00B31A4C" w:rsidRPr="005F0ABC" w:rsidTr="00A25BAF">
        <w:trPr>
          <w:jc w:val="center"/>
        </w:trPr>
        <w:tc>
          <w:tcPr>
            <w:tcW w:w="9855" w:type="dxa"/>
            <w:gridSpan w:val="6"/>
            <w:shd w:val="clear" w:color="auto" w:fill="DDDDDD"/>
          </w:tcPr>
          <w:p w:rsidR="00B31A4C" w:rsidRPr="005F0ABC" w:rsidRDefault="00B31A4C" w:rsidP="004D2E2A">
            <w:pPr>
              <w:pStyle w:val="ListParagraph"/>
              <w:numPr>
                <w:ilvl w:val="0"/>
                <w:numId w:val="6"/>
              </w:numPr>
              <w:rPr>
                <w:rFonts w:asciiTheme="majorBidi" w:eastAsia="Calibri" w:hAnsiTheme="majorBidi" w:cstheme="majorBidi"/>
                <w:sz w:val="24"/>
                <w:szCs w:val="24"/>
                <w:lang w:val="en-GB"/>
              </w:rPr>
            </w:pPr>
            <w:r w:rsidRPr="005F0ABC">
              <w:rPr>
                <w:rFonts w:asciiTheme="majorBidi" w:eastAsia="Calibri" w:hAnsiTheme="majorBidi" w:cstheme="majorBidi"/>
                <w:sz w:val="24"/>
                <w:szCs w:val="24"/>
                <w:lang w:val="en-GB"/>
              </w:rPr>
              <w:t>Professional Fees</w:t>
            </w:r>
          </w:p>
        </w:tc>
      </w:tr>
      <w:tr w:rsidR="00B31A4C" w:rsidRPr="005F0ABC" w:rsidTr="00A25BAF">
        <w:trPr>
          <w:jc w:val="center"/>
        </w:trPr>
        <w:tc>
          <w:tcPr>
            <w:tcW w:w="648" w:type="dxa"/>
            <w:shd w:val="clear" w:color="auto" w:fill="auto"/>
          </w:tcPr>
          <w:p w:rsidR="00B31A4C" w:rsidRPr="005F0ABC" w:rsidRDefault="00B31A4C" w:rsidP="00A25BAF">
            <w:pPr>
              <w:jc w:val="both"/>
              <w:rPr>
                <w:rFonts w:asciiTheme="majorBidi" w:eastAsia="Calibri" w:hAnsiTheme="majorBidi" w:cstheme="majorBidi"/>
                <w:sz w:val="24"/>
                <w:szCs w:val="24"/>
                <w:lang w:val="en-GB"/>
              </w:rPr>
            </w:pPr>
          </w:p>
        </w:tc>
        <w:tc>
          <w:tcPr>
            <w:tcW w:w="4230" w:type="dxa"/>
            <w:shd w:val="clear" w:color="auto" w:fill="auto"/>
          </w:tcPr>
          <w:p w:rsidR="00B31A4C" w:rsidRPr="005F0ABC" w:rsidRDefault="00B31A4C" w:rsidP="00A25BAF">
            <w:pPr>
              <w:jc w:val="both"/>
              <w:rPr>
                <w:rFonts w:asciiTheme="majorBidi" w:eastAsia="Calibri" w:hAnsiTheme="majorBidi" w:cstheme="majorBidi"/>
                <w:sz w:val="24"/>
                <w:szCs w:val="24"/>
                <w:lang w:val="en-GB"/>
              </w:rPr>
            </w:pPr>
          </w:p>
        </w:tc>
        <w:tc>
          <w:tcPr>
            <w:tcW w:w="1244" w:type="dxa"/>
            <w:shd w:val="clear" w:color="auto" w:fill="auto"/>
          </w:tcPr>
          <w:p w:rsidR="00B31A4C" w:rsidRPr="005F0ABC" w:rsidRDefault="00B31A4C" w:rsidP="00A25BAF">
            <w:pPr>
              <w:jc w:val="both"/>
              <w:rPr>
                <w:rFonts w:asciiTheme="majorBidi" w:eastAsia="Calibri" w:hAnsiTheme="majorBidi" w:cstheme="majorBidi"/>
                <w:sz w:val="24"/>
                <w:szCs w:val="24"/>
                <w:lang w:val="en-GB"/>
              </w:rPr>
            </w:pPr>
          </w:p>
        </w:tc>
        <w:tc>
          <w:tcPr>
            <w:tcW w:w="1244" w:type="dxa"/>
            <w:shd w:val="clear" w:color="auto" w:fill="auto"/>
          </w:tcPr>
          <w:p w:rsidR="00B31A4C" w:rsidRPr="005F0ABC" w:rsidRDefault="00B31A4C" w:rsidP="00A25BAF">
            <w:pPr>
              <w:jc w:val="both"/>
              <w:rPr>
                <w:rFonts w:asciiTheme="majorBidi" w:eastAsia="Calibri" w:hAnsiTheme="majorBidi" w:cstheme="majorBidi"/>
                <w:sz w:val="24"/>
                <w:szCs w:val="24"/>
                <w:lang w:val="en-GB"/>
              </w:rPr>
            </w:pPr>
          </w:p>
        </w:tc>
        <w:tc>
          <w:tcPr>
            <w:tcW w:w="1244" w:type="dxa"/>
            <w:shd w:val="clear" w:color="auto" w:fill="auto"/>
          </w:tcPr>
          <w:p w:rsidR="00B31A4C" w:rsidRPr="005F0ABC" w:rsidRDefault="00B31A4C" w:rsidP="00A25BAF">
            <w:pPr>
              <w:jc w:val="both"/>
              <w:rPr>
                <w:rFonts w:asciiTheme="majorBidi" w:eastAsia="Calibri" w:hAnsiTheme="majorBidi" w:cstheme="majorBidi"/>
                <w:sz w:val="24"/>
                <w:szCs w:val="24"/>
                <w:lang w:val="en-GB"/>
              </w:rPr>
            </w:pPr>
          </w:p>
        </w:tc>
        <w:tc>
          <w:tcPr>
            <w:tcW w:w="1245" w:type="dxa"/>
            <w:shd w:val="clear" w:color="auto" w:fill="auto"/>
          </w:tcPr>
          <w:p w:rsidR="00B31A4C" w:rsidRPr="005F0ABC" w:rsidRDefault="00B31A4C" w:rsidP="00A25BAF">
            <w:pPr>
              <w:jc w:val="both"/>
              <w:rPr>
                <w:rFonts w:asciiTheme="majorBidi" w:eastAsia="Calibri" w:hAnsiTheme="majorBidi" w:cstheme="majorBidi"/>
                <w:sz w:val="24"/>
                <w:szCs w:val="24"/>
                <w:lang w:val="en-GB"/>
              </w:rPr>
            </w:pPr>
          </w:p>
        </w:tc>
      </w:tr>
      <w:tr w:rsidR="00B31A4C" w:rsidRPr="005F0ABC" w:rsidTr="00A25BAF">
        <w:trPr>
          <w:jc w:val="center"/>
        </w:trPr>
        <w:tc>
          <w:tcPr>
            <w:tcW w:w="648" w:type="dxa"/>
            <w:shd w:val="clear" w:color="auto" w:fill="auto"/>
          </w:tcPr>
          <w:p w:rsidR="00B31A4C" w:rsidRPr="005F0ABC" w:rsidRDefault="00B31A4C" w:rsidP="00A25BAF">
            <w:pPr>
              <w:jc w:val="both"/>
              <w:rPr>
                <w:rFonts w:asciiTheme="majorBidi" w:eastAsia="Calibri" w:hAnsiTheme="majorBidi" w:cstheme="majorBidi"/>
                <w:sz w:val="24"/>
                <w:szCs w:val="24"/>
                <w:lang w:val="en-GB"/>
              </w:rPr>
            </w:pPr>
          </w:p>
        </w:tc>
        <w:tc>
          <w:tcPr>
            <w:tcW w:w="4230" w:type="dxa"/>
            <w:shd w:val="clear" w:color="auto" w:fill="auto"/>
          </w:tcPr>
          <w:p w:rsidR="00B31A4C" w:rsidRPr="005F0ABC" w:rsidRDefault="00B31A4C" w:rsidP="00A25BAF">
            <w:pPr>
              <w:jc w:val="both"/>
              <w:rPr>
                <w:rFonts w:asciiTheme="majorBidi" w:eastAsia="Calibri" w:hAnsiTheme="majorBidi" w:cstheme="majorBidi"/>
                <w:sz w:val="24"/>
                <w:szCs w:val="24"/>
                <w:lang w:val="en-GB"/>
              </w:rPr>
            </w:pPr>
          </w:p>
        </w:tc>
        <w:tc>
          <w:tcPr>
            <w:tcW w:w="1244" w:type="dxa"/>
            <w:shd w:val="clear" w:color="auto" w:fill="auto"/>
          </w:tcPr>
          <w:p w:rsidR="00B31A4C" w:rsidRPr="005F0ABC" w:rsidRDefault="00B31A4C" w:rsidP="00A25BAF">
            <w:pPr>
              <w:jc w:val="both"/>
              <w:rPr>
                <w:rFonts w:asciiTheme="majorBidi" w:eastAsia="Calibri" w:hAnsiTheme="majorBidi" w:cstheme="majorBidi"/>
                <w:sz w:val="24"/>
                <w:szCs w:val="24"/>
                <w:lang w:val="en-GB"/>
              </w:rPr>
            </w:pPr>
          </w:p>
        </w:tc>
        <w:tc>
          <w:tcPr>
            <w:tcW w:w="1244" w:type="dxa"/>
            <w:shd w:val="clear" w:color="auto" w:fill="auto"/>
          </w:tcPr>
          <w:p w:rsidR="00B31A4C" w:rsidRPr="005F0ABC" w:rsidRDefault="00B31A4C" w:rsidP="00A25BAF">
            <w:pPr>
              <w:jc w:val="both"/>
              <w:rPr>
                <w:rFonts w:asciiTheme="majorBidi" w:eastAsia="Calibri" w:hAnsiTheme="majorBidi" w:cstheme="majorBidi"/>
                <w:sz w:val="24"/>
                <w:szCs w:val="24"/>
                <w:lang w:val="en-GB"/>
              </w:rPr>
            </w:pPr>
          </w:p>
        </w:tc>
        <w:tc>
          <w:tcPr>
            <w:tcW w:w="1244" w:type="dxa"/>
            <w:shd w:val="clear" w:color="auto" w:fill="auto"/>
          </w:tcPr>
          <w:p w:rsidR="00B31A4C" w:rsidRPr="005F0ABC" w:rsidRDefault="00B31A4C" w:rsidP="00A25BAF">
            <w:pPr>
              <w:jc w:val="both"/>
              <w:rPr>
                <w:rFonts w:asciiTheme="majorBidi" w:eastAsia="Calibri" w:hAnsiTheme="majorBidi" w:cstheme="majorBidi"/>
                <w:sz w:val="24"/>
                <w:szCs w:val="24"/>
                <w:lang w:val="en-GB"/>
              </w:rPr>
            </w:pPr>
          </w:p>
        </w:tc>
        <w:tc>
          <w:tcPr>
            <w:tcW w:w="1245" w:type="dxa"/>
            <w:shd w:val="clear" w:color="auto" w:fill="auto"/>
          </w:tcPr>
          <w:p w:rsidR="00B31A4C" w:rsidRPr="005F0ABC" w:rsidRDefault="00B31A4C" w:rsidP="00A25BAF">
            <w:pPr>
              <w:jc w:val="both"/>
              <w:rPr>
                <w:rFonts w:asciiTheme="majorBidi" w:eastAsia="Calibri" w:hAnsiTheme="majorBidi" w:cstheme="majorBidi"/>
                <w:sz w:val="24"/>
                <w:szCs w:val="24"/>
                <w:lang w:val="en-GB"/>
              </w:rPr>
            </w:pPr>
          </w:p>
        </w:tc>
      </w:tr>
      <w:tr w:rsidR="00B31A4C" w:rsidRPr="005F0ABC" w:rsidTr="00A25BAF">
        <w:trPr>
          <w:jc w:val="center"/>
        </w:trPr>
        <w:tc>
          <w:tcPr>
            <w:tcW w:w="648" w:type="dxa"/>
            <w:shd w:val="clear" w:color="auto" w:fill="auto"/>
          </w:tcPr>
          <w:p w:rsidR="00B31A4C" w:rsidRPr="005F0ABC" w:rsidRDefault="00B31A4C" w:rsidP="00A25BAF">
            <w:pPr>
              <w:jc w:val="both"/>
              <w:rPr>
                <w:rFonts w:asciiTheme="majorBidi" w:eastAsia="Calibri" w:hAnsiTheme="majorBidi" w:cstheme="majorBidi"/>
                <w:sz w:val="24"/>
                <w:szCs w:val="24"/>
                <w:lang w:val="en-GB"/>
              </w:rPr>
            </w:pPr>
          </w:p>
        </w:tc>
        <w:tc>
          <w:tcPr>
            <w:tcW w:w="4230" w:type="dxa"/>
            <w:shd w:val="clear" w:color="auto" w:fill="auto"/>
          </w:tcPr>
          <w:p w:rsidR="00B31A4C" w:rsidRPr="005F0ABC" w:rsidRDefault="00B31A4C" w:rsidP="00A25BAF">
            <w:pPr>
              <w:jc w:val="both"/>
              <w:rPr>
                <w:rFonts w:asciiTheme="majorBidi" w:eastAsia="Calibri" w:hAnsiTheme="majorBidi" w:cstheme="majorBidi"/>
                <w:sz w:val="24"/>
                <w:szCs w:val="24"/>
                <w:lang w:val="en-GB"/>
              </w:rPr>
            </w:pPr>
          </w:p>
        </w:tc>
        <w:tc>
          <w:tcPr>
            <w:tcW w:w="1244" w:type="dxa"/>
            <w:shd w:val="clear" w:color="auto" w:fill="auto"/>
          </w:tcPr>
          <w:p w:rsidR="00B31A4C" w:rsidRPr="005F0ABC" w:rsidRDefault="00B31A4C" w:rsidP="00A25BAF">
            <w:pPr>
              <w:jc w:val="both"/>
              <w:rPr>
                <w:rFonts w:asciiTheme="majorBidi" w:eastAsia="Calibri" w:hAnsiTheme="majorBidi" w:cstheme="majorBidi"/>
                <w:sz w:val="24"/>
                <w:szCs w:val="24"/>
                <w:lang w:val="en-GB"/>
              </w:rPr>
            </w:pPr>
          </w:p>
        </w:tc>
        <w:tc>
          <w:tcPr>
            <w:tcW w:w="1244" w:type="dxa"/>
            <w:shd w:val="clear" w:color="auto" w:fill="auto"/>
          </w:tcPr>
          <w:p w:rsidR="00B31A4C" w:rsidRPr="005F0ABC" w:rsidRDefault="00B31A4C" w:rsidP="00A25BAF">
            <w:pPr>
              <w:jc w:val="both"/>
              <w:rPr>
                <w:rFonts w:asciiTheme="majorBidi" w:eastAsia="Calibri" w:hAnsiTheme="majorBidi" w:cstheme="majorBidi"/>
                <w:sz w:val="24"/>
                <w:szCs w:val="24"/>
                <w:lang w:val="en-GB"/>
              </w:rPr>
            </w:pPr>
          </w:p>
        </w:tc>
        <w:tc>
          <w:tcPr>
            <w:tcW w:w="1244" w:type="dxa"/>
            <w:shd w:val="clear" w:color="auto" w:fill="auto"/>
          </w:tcPr>
          <w:p w:rsidR="00B31A4C" w:rsidRPr="005F0ABC" w:rsidRDefault="00B31A4C" w:rsidP="00A25BAF">
            <w:pPr>
              <w:jc w:val="both"/>
              <w:rPr>
                <w:rFonts w:asciiTheme="majorBidi" w:eastAsia="Calibri" w:hAnsiTheme="majorBidi" w:cstheme="majorBidi"/>
                <w:sz w:val="24"/>
                <w:szCs w:val="24"/>
                <w:lang w:val="en-GB"/>
              </w:rPr>
            </w:pPr>
          </w:p>
        </w:tc>
        <w:tc>
          <w:tcPr>
            <w:tcW w:w="1245" w:type="dxa"/>
            <w:shd w:val="clear" w:color="auto" w:fill="auto"/>
          </w:tcPr>
          <w:p w:rsidR="00B31A4C" w:rsidRPr="005F0ABC" w:rsidRDefault="00B31A4C" w:rsidP="00A25BAF">
            <w:pPr>
              <w:jc w:val="both"/>
              <w:rPr>
                <w:rFonts w:asciiTheme="majorBidi" w:eastAsia="Calibri" w:hAnsiTheme="majorBidi" w:cstheme="majorBidi"/>
                <w:sz w:val="24"/>
                <w:szCs w:val="24"/>
                <w:lang w:val="en-GB"/>
              </w:rPr>
            </w:pPr>
          </w:p>
        </w:tc>
      </w:tr>
      <w:tr w:rsidR="00B31A4C" w:rsidRPr="005F0ABC" w:rsidTr="00A25BAF">
        <w:trPr>
          <w:jc w:val="center"/>
        </w:trPr>
        <w:tc>
          <w:tcPr>
            <w:tcW w:w="8610" w:type="dxa"/>
            <w:gridSpan w:val="5"/>
            <w:tcBorders>
              <w:bottom w:val="single" w:sz="4" w:space="0" w:color="auto"/>
            </w:tcBorders>
            <w:shd w:val="clear" w:color="auto" w:fill="auto"/>
          </w:tcPr>
          <w:p w:rsidR="00B31A4C" w:rsidRPr="005F0ABC" w:rsidRDefault="00B31A4C" w:rsidP="00A25BAF">
            <w:pPr>
              <w:jc w:val="right"/>
              <w:rPr>
                <w:rFonts w:asciiTheme="majorBidi" w:eastAsia="Calibri" w:hAnsiTheme="majorBidi" w:cstheme="majorBidi"/>
                <w:sz w:val="24"/>
                <w:szCs w:val="24"/>
                <w:lang w:val="en-GB"/>
              </w:rPr>
            </w:pPr>
            <w:r w:rsidRPr="005F0ABC">
              <w:rPr>
                <w:rFonts w:asciiTheme="majorBidi" w:eastAsia="Calibri" w:hAnsiTheme="majorBidi" w:cstheme="majorBidi"/>
                <w:sz w:val="24"/>
                <w:szCs w:val="24"/>
                <w:lang w:val="en-GB"/>
              </w:rPr>
              <w:t>Total Professional Fees</w:t>
            </w:r>
          </w:p>
        </w:tc>
        <w:tc>
          <w:tcPr>
            <w:tcW w:w="1245" w:type="dxa"/>
            <w:tcBorders>
              <w:bottom w:val="single" w:sz="4" w:space="0" w:color="auto"/>
            </w:tcBorders>
            <w:shd w:val="clear" w:color="auto" w:fill="auto"/>
          </w:tcPr>
          <w:p w:rsidR="00B31A4C" w:rsidRPr="005F0ABC" w:rsidRDefault="00077706" w:rsidP="00A25BAF">
            <w:pPr>
              <w:jc w:val="right"/>
              <w:rPr>
                <w:rFonts w:asciiTheme="majorBidi" w:eastAsia="Calibri" w:hAnsiTheme="majorBidi" w:cstheme="majorBidi"/>
                <w:sz w:val="24"/>
                <w:szCs w:val="24"/>
                <w:lang w:val="en-GB"/>
              </w:rPr>
            </w:pPr>
            <w:r w:rsidRPr="005F0ABC">
              <w:rPr>
                <w:rFonts w:asciiTheme="majorBidi" w:eastAsia="Calibri" w:hAnsiTheme="majorBidi" w:cstheme="majorBidi"/>
                <w:sz w:val="24"/>
                <w:szCs w:val="24"/>
                <w:lang w:val="en-GB"/>
              </w:rPr>
              <w:t>USD</w:t>
            </w:r>
          </w:p>
        </w:tc>
      </w:tr>
      <w:tr w:rsidR="00B31A4C" w:rsidRPr="005F0ABC" w:rsidTr="00A25BAF">
        <w:trPr>
          <w:jc w:val="center"/>
        </w:trPr>
        <w:tc>
          <w:tcPr>
            <w:tcW w:w="9855" w:type="dxa"/>
            <w:gridSpan w:val="6"/>
            <w:shd w:val="clear" w:color="auto" w:fill="DDDDDD"/>
          </w:tcPr>
          <w:p w:rsidR="00B31A4C" w:rsidRPr="005F0ABC" w:rsidRDefault="00B31A4C" w:rsidP="004D2E2A">
            <w:pPr>
              <w:pStyle w:val="ListParagraph"/>
              <w:numPr>
                <w:ilvl w:val="0"/>
                <w:numId w:val="6"/>
              </w:numPr>
              <w:jc w:val="both"/>
              <w:rPr>
                <w:rFonts w:asciiTheme="majorBidi" w:eastAsia="Calibri" w:hAnsiTheme="majorBidi" w:cstheme="majorBidi"/>
                <w:sz w:val="24"/>
                <w:szCs w:val="24"/>
                <w:lang w:val="en-GB"/>
              </w:rPr>
            </w:pPr>
            <w:r w:rsidRPr="005F0ABC">
              <w:rPr>
                <w:rFonts w:asciiTheme="majorBidi" w:eastAsia="Calibri" w:hAnsiTheme="majorBidi" w:cstheme="majorBidi"/>
                <w:sz w:val="24"/>
                <w:szCs w:val="24"/>
                <w:lang w:val="en-GB"/>
              </w:rPr>
              <w:t>Out-of-Pocket expenses</w:t>
            </w:r>
          </w:p>
        </w:tc>
      </w:tr>
      <w:tr w:rsidR="00B31A4C" w:rsidRPr="005F0ABC" w:rsidTr="00A25BAF">
        <w:trPr>
          <w:jc w:val="center"/>
        </w:trPr>
        <w:tc>
          <w:tcPr>
            <w:tcW w:w="648" w:type="dxa"/>
            <w:shd w:val="clear" w:color="auto" w:fill="auto"/>
          </w:tcPr>
          <w:p w:rsidR="00B31A4C" w:rsidRPr="005F0ABC" w:rsidRDefault="00B31A4C" w:rsidP="00A25BAF">
            <w:pPr>
              <w:jc w:val="both"/>
              <w:rPr>
                <w:rFonts w:asciiTheme="majorBidi" w:eastAsia="Calibri" w:hAnsiTheme="majorBidi" w:cstheme="majorBidi"/>
                <w:sz w:val="24"/>
                <w:szCs w:val="24"/>
                <w:lang w:val="en-GB"/>
              </w:rPr>
            </w:pPr>
          </w:p>
        </w:tc>
        <w:tc>
          <w:tcPr>
            <w:tcW w:w="4230" w:type="dxa"/>
            <w:shd w:val="clear" w:color="auto" w:fill="auto"/>
          </w:tcPr>
          <w:p w:rsidR="00B31A4C" w:rsidRPr="005F0ABC" w:rsidRDefault="00B31A4C" w:rsidP="00A25BAF">
            <w:pPr>
              <w:jc w:val="both"/>
              <w:rPr>
                <w:rFonts w:asciiTheme="majorBidi" w:eastAsia="Calibri" w:hAnsiTheme="majorBidi" w:cstheme="majorBidi"/>
                <w:sz w:val="24"/>
                <w:szCs w:val="24"/>
                <w:lang w:val="en-GB"/>
              </w:rPr>
            </w:pPr>
          </w:p>
        </w:tc>
        <w:tc>
          <w:tcPr>
            <w:tcW w:w="1244" w:type="dxa"/>
            <w:shd w:val="clear" w:color="auto" w:fill="auto"/>
          </w:tcPr>
          <w:p w:rsidR="00B31A4C" w:rsidRPr="005F0ABC" w:rsidRDefault="00B31A4C" w:rsidP="00A25BAF">
            <w:pPr>
              <w:jc w:val="both"/>
              <w:rPr>
                <w:rFonts w:asciiTheme="majorBidi" w:eastAsia="Calibri" w:hAnsiTheme="majorBidi" w:cstheme="majorBidi"/>
                <w:sz w:val="24"/>
                <w:szCs w:val="24"/>
                <w:lang w:val="en-GB"/>
              </w:rPr>
            </w:pPr>
          </w:p>
        </w:tc>
        <w:tc>
          <w:tcPr>
            <w:tcW w:w="1244" w:type="dxa"/>
            <w:shd w:val="clear" w:color="auto" w:fill="auto"/>
          </w:tcPr>
          <w:p w:rsidR="00B31A4C" w:rsidRPr="005F0ABC" w:rsidRDefault="00B31A4C" w:rsidP="00A25BAF">
            <w:pPr>
              <w:jc w:val="both"/>
              <w:rPr>
                <w:rFonts w:asciiTheme="majorBidi" w:eastAsia="Calibri" w:hAnsiTheme="majorBidi" w:cstheme="majorBidi"/>
                <w:sz w:val="24"/>
                <w:szCs w:val="24"/>
                <w:lang w:val="en-GB"/>
              </w:rPr>
            </w:pPr>
          </w:p>
        </w:tc>
        <w:tc>
          <w:tcPr>
            <w:tcW w:w="1244" w:type="dxa"/>
            <w:shd w:val="clear" w:color="auto" w:fill="auto"/>
          </w:tcPr>
          <w:p w:rsidR="00B31A4C" w:rsidRPr="005F0ABC" w:rsidRDefault="00B31A4C" w:rsidP="00A25BAF">
            <w:pPr>
              <w:jc w:val="both"/>
              <w:rPr>
                <w:rFonts w:asciiTheme="majorBidi" w:eastAsia="Calibri" w:hAnsiTheme="majorBidi" w:cstheme="majorBidi"/>
                <w:sz w:val="24"/>
                <w:szCs w:val="24"/>
                <w:lang w:val="en-GB"/>
              </w:rPr>
            </w:pPr>
          </w:p>
        </w:tc>
        <w:tc>
          <w:tcPr>
            <w:tcW w:w="1245" w:type="dxa"/>
            <w:shd w:val="clear" w:color="auto" w:fill="auto"/>
          </w:tcPr>
          <w:p w:rsidR="00B31A4C" w:rsidRPr="005F0ABC" w:rsidRDefault="00B31A4C" w:rsidP="00A25BAF">
            <w:pPr>
              <w:jc w:val="both"/>
              <w:rPr>
                <w:rFonts w:asciiTheme="majorBidi" w:eastAsia="Calibri" w:hAnsiTheme="majorBidi" w:cstheme="majorBidi"/>
                <w:sz w:val="24"/>
                <w:szCs w:val="24"/>
                <w:lang w:val="en-GB"/>
              </w:rPr>
            </w:pPr>
          </w:p>
        </w:tc>
      </w:tr>
      <w:tr w:rsidR="00B31A4C" w:rsidRPr="005F0ABC" w:rsidTr="00A25BAF">
        <w:trPr>
          <w:jc w:val="center"/>
        </w:trPr>
        <w:tc>
          <w:tcPr>
            <w:tcW w:w="648" w:type="dxa"/>
            <w:shd w:val="clear" w:color="auto" w:fill="auto"/>
          </w:tcPr>
          <w:p w:rsidR="00B31A4C" w:rsidRPr="005F0ABC" w:rsidRDefault="00B31A4C" w:rsidP="00A25BAF">
            <w:pPr>
              <w:jc w:val="both"/>
              <w:rPr>
                <w:rFonts w:asciiTheme="majorBidi" w:eastAsia="Calibri" w:hAnsiTheme="majorBidi" w:cstheme="majorBidi"/>
                <w:sz w:val="24"/>
                <w:szCs w:val="24"/>
                <w:lang w:val="en-GB"/>
              </w:rPr>
            </w:pPr>
          </w:p>
        </w:tc>
        <w:tc>
          <w:tcPr>
            <w:tcW w:w="4230" w:type="dxa"/>
            <w:shd w:val="clear" w:color="auto" w:fill="auto"/>
          </w:tcPr>
          <w:p w:rsidR="00B31A4C" w:rsidRPr="005F0ABC" w:rsidRDefault="00B31A4C" w:rsidP="00A25BAF">
            <w:pPr>
              <w:jc w:val="both"/>
              <w:rPr>
                <w:rFonts w:asciiTheme="majorBidi" w:eastAsia="Calibri" w:hAnsiTheme="majorBidi" w:cstheme="majorBidi"/>
                <w:sz w:val="24"/>
                <w:szCs w:val="24"/>
                <w:lang w:val="en-GB"/>
              </w:rPr>
            </w:pPr>
          </w:p>
        </w:tc>
        <w:tc>
          <w:tcPr>
            <w:tcW w:w="1244" w:type="dxa"/>
            <w:shd w:val="clear" w:color="auto" w:fill="auto"/>
          </w:tcPr>
          <w:p w:rsidR="00B31A4C" w:rsidRPr="005F0ABC" w:rsidRDefault="00B31A4C" w:rsidP="00A25BAF">
            <w:pPr>
              <w:jc w:val="both"/>
              <w:rPr>
                <w:rFonts w:asciiTheme="majorBidi" w:eastAsia="Calibri" w:hAnsiTheme="majorBidi" w:cstheme="majorBidi"/>
                <w:sz w:val="24"/>
                <w:szCs w:val="24"/>
                <w:lang w:val="en-GB"/>
              </w:rPr>
            </w:pPr>
          </w:p>
        </w:tc>
        <w:tc>
          <w:tcPr>
            <w:tcW w:w="1244" w:type="dxa"/>
            <w:shd w:val="clear" w:color="auto" w:fill="auto"/>
          </w:tcPr>
          <w:p w:rsidR="00B31A4C" w:rsidRPr="005F0ABC" w:rsidRDefault="00B31A4C" w:rsidP="00A25BAF">
            <w:pPr>
              <w:jc w:val="both"/>
              <w:rPr>
                <w:rFonts w:asciiTheme="majorBidi" w:eastAsia="Calibri" w:hAnsiTheme="majorBidi" w:cstheme="majorBidi"/>
                <w:sz w:val="24"/>
                <w:szCs w:val="24"/>
                <w:lang w:val="en-GB"/>
              </w:rPr>
            </w:pPr>
          </w:p>
        </w:tc>
        <w:tc>
          <w:tcPr>
            <w:tcW w:w="1244" w:type="dxa"/>
            <w:shd w:val="clear" w:color="auto" w:fill="auto"/>
          </w:tcPr>
          <w:p w:rsidR="00B31A4C" w:rsidRPr="005F0ABC" w:rsidRDefault="00B31A4C" w:rsidP="00A25BAF">
            <w:pPr>
              <w:jc w:val="both"/>
              <w:rPr>
                <w:rFonts w:asciiTheme="majorBidi" w:eastAsia="Calibri" w:hAnsiTheme="majorBidi" w:cstheme="majorBidi"/>
                <w:sz w:val="24"/>
                <w:szCs w:val="24"/>
                <w:lang w:val="en-GB"/>
              </w:rPr>
            </w:pPr>
          </w:p>
        </w:tc>
        <w:tc>
          <w:tcPr>
            <w:tcW w:w="1245" w:type="dxa"/>
            <w:shd w:val="clear" w:color="auto" w:fill="auto"/>
          </w:tcPr>
          <w:p w:rsidR="00B31A4C" w:rsidRPr="005F0ABC" w:rsidRDefault="00B31A4C" w:rsidP="00A25BAF">
            <w:pPr>
              <w:jc w:val="both"/>
              <w:rPr>
                <w:rFonts w:asciiTheme="majorBidi" w:eastAsia="Calibri" w:hAnsiTheme="majorBidi" w:cstheme="majorBidi"/>
                <w:sz w:val="24"/>
                <w:szCs w:val="24"/>
                <w:lang w:val="en-GB"/>
              </w:rPr>
            </w:pPr>
          </w:p>
        </w:tc>
      </w:tr>
      <w:tr w:rsidR="00B31A4C" w:rsidRPr="005F0ABC" w:rsidTr="00A25BAF">
        <w:trPr>
          <w:jc w:val="center"/>
        </w:trPr>
        <w:tc>
          <w:tcPr>
            <w:tcW w:w="8610" w:type="dxa"/>
            <w:gridSpan w:val="5"/>
            <w:shd w:val="clear" w:color="auto" w:fill="auto"/>
          </w:tcPr>
          <w:p w:rsidR="00B31A4C" w:rsidRPr="005F0ABC" w:rsidRDefault="00B31A4C" w:rsidP="00A25BAF">
            <w:pPr>
              <w:jc w:val="right"/>
              <w:rPr>
                <w:rFonts w:asciiTheme="majorBidi" w:eastAsia="Calibri" w:hAnsiTheme="majorBidi" w:cstheme="majorBidi"/>
                <w:sz w:val="24"/>
                <w:szCs w:val="24"/>
                <w:lang w:val="en-GB"/>
              </w:rPr>
            </w:pPr>
            <w:r w:rsidRPr="005F0ABC">
              <w:rPr>
                <w:rFonts w:asciiTheme="majorBidi" w:eastAsia="Calibri" w:hAnsiTheme="majorBidi" w:cstheme="majorBidi"/>
                <w:sz w:val="24"/>
                <w:szCs w:val="24"/>
                <w:lang w:val="en-GB"/>
              </w:rPr>
              <w:t>Total Out of Pocket Expenses</w:t>
            </w:r>
          </w:p>
        </w:tc>
        <w:tc>
          <w:tcPr>
            <w:tcW w:w="1245" w:type="dxa"/>
            <w:shd w:val="clear" w:color="auto" w:fill="auto"/>
          </w:tcPr>
          <w:p w:rsidR="00B31A4C" w:rsidRPr="005F0ABC" w:rsidRDefault="00077706" w:rsidP="00A25BAF">
            <w:pPr>
              <w:jc w:val="right"/>
              <w:rPr>
                <w:rFonts w:asciiTheme="majorBidi" w:eastAsia="Calibri" w:hAnsiTheme="majorBidi" w:cstheme="majorBidi"/>
                <w:sz w:val="24"/>
                <w:szCs w:val="24"/>
                <w:lang w:val="en-GB"/>
              </w:rPr>
            </w:pPr>
            <w:r w:rsidRPr="005F0ABC">
              <w:rPr>
                <w:rFonts w:asciiTheme="majorBidi" w:eastAsia="Calibri" w:hAnsiTheme="majorBidi" w:cstheme="majorBidi"/>
                <w:sz w:val="24"/>
                <w:szCs w:val="24"/>
                <w:lang w:val="en-GB"/>
              </w:rPr>
              <w:t>USD</w:t>
            </w:r>
          </w:p>
        </w:tc>
      </w:tr>
      <w:tr w:rsidR="00B31A4C" w:rsidRPr="005F0ABC" w:rsidTr="00A25BAF">
        <w:trPr>
          <w:jc w:val="center"/>
        </w:trPr>
        <w:tc>
          <w:tcPr>
            <w:tcW w:w="8610" w:type="dxa"/>
            <w:gridSpan w:val="5"/>
            <w:shd w:val="clear" w:color="auto" w:fill="auto"/>
          </w:tcPr>
          <w:p w:rsidR="00B31A4C" w:rsidRPr="005F0ABC" w:rsidRDefault="00B31A4C" w:rsidP="00A25BAF">
            <w:pPr>
              <w:jc w:val="right"/>
              <w:rPr>
                <w:rFonts w:asciiTheme="majorBidi" w:eastAsia="Calibri" w:hAnsiTheme="majorBidi" w:cstheme="majorBidi"/>
                <w:b/>
                <w:sz w:val="24"/>
                <w:szCs w:val="24"/>
                <w:lang w:val="en-GB"/>
              </w:rPr>
            </w:pPr>
            <w:r w:rsidRPr="005F0ABC">
              <w:rPr>
                <w:rFonts w:asciiTheme="majorBidi" w:eastAsia="Calibri" w:hAnsiTheme="majorBidi" w:cstheme="majorBidi"/>
                <w:b/>
                <w:sz w:val="24"/>
                <w:szCs w:val="24"/>
                <w:lang w:val="en-GB"/>
              </w:rPr>
              <w:t xml:space="preserve">Total Contract Price </w:t>
            </w:r>
          </w:p>
          <w:p w:rsidR="00B31A4C" w:rsidRPr="005F0ABC" w:rsidRDefault="00B31A4C" w:rsidP="00A25BAF">
            <w:pPr>
              <w:jc w:val="right"/>
              <w:rPr>
                <w:rFonts w:asciiTheme="majorBidi" w:eastAsia="Calibri" w:hAnsiTheme="majorBidi" w:cstheme="majorBidi"/>
                <w:sz w:val="24"/>
                <w:szCs w:val="24"/>
                <w:lang w:val="en-GB"/>
              </w:rPr>
            </w:pPr>
            <w:r w:rsidRPr="005F0ABC">
              <w:rPr>
                <w:rFonts w:asciiTheme="majorBidi" w:eastAsia="Calibri" w:hAnsiTheme="majorBidi" w:cstheme="majorBidi"/>
                <w:sz w:val="24"/>
                <w:szCs w:val="24"/>
                <w:lang w:val="en-GB"/>
              </w:rPr>
              <w:t>(Professional Fees + Out of Pocket Expenses)</w:t>
            </w:r>
          </w:p>
        </w:tc>
        <w:tc>
          <w:tcPr>
            <w:tcW w:w="1245" w:type="dxa"/>
            <w:shd w:val="clear" w:color="auto" w:fill="auto"/>
            <w:vAlign w:val="center"/>
          </w:tcPr>
          <w:p w:rsidR="00B31A4C" w:rsidRPr="005F0ABC" w:rsidRDefault="00077706" w:rsidP="00A25BAF">
            <w:pPr>
              <w:jc w:val="right"/>
              <w:rPr>
                <w:rFonts w:asciiTheme="majorBidi" w:eastAsia="Calibri" w:hAnsiTheme="majorBidi" w:cstheme="majorBidi"/>
                <w:sz w:val="24"/>
                <w:szCs w:val="24"/>
                <w:lang w:val="en-GB"/>
              </w:rPr>
            </w:pPr>
            <w:r w:rsidRPr="005F0ABC">
              <w:rPr>
                <w:rFonts w:asciiTheme="majorBidi" w:eastAsia="Calibri" w:hAnsiTheme="majorBidi" w:cstheme="majorBidi"/>
                <w:sz w:val="24"/>
                <w:szCs w:val="24"/>
                <w:lang w:val="en-GB"/>
              </w:rPr>
              <w:t>USD</w:t>
            </w:r>
          </w:p>
        </w:tc>
      </w:tr>
    </w:tbl>
    <w:p w:rsidR="009C4230" w:rsidRPr="005F0ABC" w:rsidRDefault="009C4230" w:rsidP="009C4230">
      <w:pPr>
        <w:pStyle w:val="ListParagraph"/>
        <w:ind w:left="630"/>
        <w:jc w:val="both"/>
        <w:rPr>
          <w:rFonts w:asciiTheme="majorBidi" w:hAnsiTheme="majorBidi" w:cstheme="majorBidi"/>
          <w:sz w:val="24"/>
          <w:szCs w:val="24"/>
          <w:lang w:val="en-GB"/>
        </w:rPr>
      </w:pPr>
    </w:p>
    <w:p w:rsidR="00636E34" w:rsidRPr="005F0ABC" w:rsidRDefault="00636E34" w:rsidP="00B415C5">
      <w:pPr>
        <w:rPr>
          <w:rFonts w:asciiTheme="majorBidi" w:hAnsiTheme="majorBidi" w:cstheme="majorBidi"/>
          <w:b/>
          <w:bCs/>
          <w:sz w:val="24"/>
          <w:szCs w:val="24"/>
        </w:rPr>
      </w:pPr>
    </w:p>
    <w:p w:rsidR="00B415C5" w:rsidRPr="005F0ABC" w:rsidRDefault="00B415C5" w:rsidP="00B415C5">
      <w:pPr>
        <w:tabs>
          <w:tab w:val="left" w:pos="-180"/>
          <w:tab w:val="right" w:pos="1980"/>
          <w:tab w:val="left" w:pos="2160"/>
          <w:tab w:val="left" w:pos="4320"/>
        </w:tabs>
        <w:rPr>
          <w:rFonts w:asciiTheme="majorBidi" w:hAnsiTheme="majorBidi" w:cstheme="majorBidi"/>
          <w:b/>
          <w:bCs/>
          <w:sz w:val="24"/>
          <w:szCs w:val="24"/>
        </w:rPr>
      </w:pPr>
      <w:r w:rsidRPr="005F0ABC">
        <w:rPr>
          <w:rFonts w:asciiTheme="majorBidi" w:hAnsiTheme="majorBidi" w:cstheme="majorBidi"/>
          <w:b/>
          <w:bCs/>
          <w:noProof/>
          <w:sz w:val="24"/>
          <w:szCs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52070</wp:posOffset>
                </wp:positionV>
                <wp:extent cx="6179820" cy="685800"/>
                <wp:effectExtent l="11430" t="8255" r="9525"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E246D" w:rsidRDefault="004E246D" w:rsidP="00B415C5">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4.1pt;width:486.6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" filled="f">
                <v:textbox>
                  <w:txbxContent>
                    <w:p w:rsidR="004E246D" w:rsidRDefault="004E246D" w:rsidP="00B415C5">
                      <w:pPr>
                        <w:rPr>
                          <w:i/>
                          <w:iCs/>
                        </w:rPr>
                      </w:pPr>
                      <w:proofErr w:type="gramStart"/>
                      <w:r w:rsidRPr="007162E2">
                        <w:rPr>
                          <w:rFonts w:ascii="Calibri" w:hAnsi="Calibri" w:cs="Calibri"/>
                          <w:i/>
                          <w:iCs/>
                        </w:rPr>
                        <w:t>Vendor’s</w:t>
                      </w:r>
                      <w:proofErr w:type="gramEnd"/>
                      <w:r w:rsidRPr="007162E2">
                        <w:rPr>
                          <w:rFonts w:ascii="Calibri" w:hAnsi="Calibri" w:cs="Calibri"/>
                          <w:i/>
                          <w:iCs/>
                        </w:rPr>
                        <w:t xml:space="preserve"> Comments</w:t>
                      </w:r>
                      <w:r>
                        <w:rPr>
                          <w:i/>
                          <w:iCs/>
                        </w:rPr>
                        <w:t>:</w:t>
                      </w:r>
                    </w:p>
                  </w:txbxContent>
                </v:textbox>
              </v:shape>
            </w:pict>
          </mc:Fallback>
        </mc:AlternateContent>
      </w:r>
    </w:p>
    <w:p w:rsidR="00B415C5" w:rsidRPr="005F0ABC" w:rsidRDefault="00B415C5" w:rsidP="00B415C5">
      <w:pPr>
        <w:tabs>
          <w:tab w:val="left" w:pos="-180"/>
          <w:tab w:val="right" w:pos="1980"/>
          <w:tab w:val="left" w:pos="2160"/>
          <w:tab w:val="left" w:pos="4320"/>
        </w:tabs>
        <w:rPr>
          <w:rFonts w:asciiTheme="majorBidi" w:hAnsiTheme="majorBidi" w:cstheme="majorBidi"/>
          <w:b/>
          <w:bCs/>
          <w:sz w:val="24"/>
          <w:szCs w:val="24"/>
        </w:rPr>
      </w:pPr>
    </w:p>
    <w:p w:rsidR="00B415C5" w:rsidRPr="005F0ABC" w:rsidRDefault="00B415C5" w:rsidP="00B415C5">
      <w:pPr>
        <w:tabs>
          <w:tab w:val="left" w:pos="-180"/>
          <w:tab w:val="right" w:pos="1980"/>
          <w:tab w:val="left" w:pos="2160"/>
          <w:tab w:val="left" w:pos="4320"/>
        </w:tabs>
        <w:rPr>
          <w:rFonts w:asciiTheme="majorBidi" w:hAnsiTheme="majorBidi" w:cstheme="majorBidi"/>
          <w:b/>
          <w:bCs/>
          <w:sz w:val="24"/>
          <w:szCs w:val="24"/>
        </w:rPr>
      </w:pPr>
    </w:p>
    <w:p w:rsidR="00B415C5" w:rsidRPr="005F0ABC" w:rsidRDefault="00B415C5" w:rsidP="00B415C5">
      <w:pPr>
        <w:tabs>
          <w:tab w:val="left" w:pos="-180"/>
          <w:tab w:val="right" w:pos="1980"/>
          <w:tab w:val="left" w:pos="2160"/>
          <w:tab w:val="left" w:pos="4320"/>
        </w:tabs>
        <w:rPr>
          <w:rFonts w:asciiTheme="majorBidi" w:hAnsiTheme="majorBidi" w:cstheme="majorBidi"/>
          <w:b/>
          <w:bCs/>
          <w:sz w:val="24"/>
          <w:szCs w:val="24"/>
        </w:rPr>
      </w:pPr>
    </w:p>
    <w:p w:rsidR="00B415C5" w:rsidRPr="005F0ABC" w:rsidRDefault="00B415C5" w:rsidP="00B415C5">
      <w:pPr>
        <w:tabs>
          <w:tab w:val="left" w:pos="-180"/>
          <w:tab w:val="right" w:pos="1980"/>
          <w:tab w:val="left" w:pos="2160"/>
          <w:tab w:val="left" w:pos="4320"/>
        </w:tabs>
        <w:rPr>
          <w:rFonts w:asciiTheme="majorBidi" w:hAnsiTheme="majorBidi" w:cstheme="majorBidi"/>
          <w:b/>
          <w:bCs/>
          <w:sz w:val="24"/>
          <w:szCs w:val="24"/>
        </w:rPr>
      </w:pPr>
    </w:p>
    <w:p w:rsidR="00B415C5" w:rsidRPr="005F0ABC" w:rsidRDefault="00FB3F74" w:rsidP="001B30D8">
      <w:pPr>
        <w:pStyle w:val="ListParagraph"/>
        <w:tabs>
          <w:tab w:val="left" w:pos="851"/>
        </w:tabs>
        <w:overflowPunct/>
        <w:autoSpaceDE/>
        <w:autoSpaceDN/>
        <w:adjustRightInd/>
        <w:spacing w:line="276" w:lineRule="auto"/>
        <w:ind w:left="0"/>
        <w:contextualSpacing/>
        <w:jc w:val="both"/>
        <w:textAlignment w:val="auto"/>
        <w:rPr>
          <w:rFonts w:asciiTheme="majorBidi" w:hAnsiTheme="majorBidi" w:cstheme="majorBidi"/>
          <w:sz w:val="24"/>
          <w:szCs w:val="24"/>
        </w:rPr>
      </w:pPr>
      <w:r w:rsidRPr="005F0ABC">
        <w:rPr>
          <w:rFonts w:asciiTheme="majorBidi" w:hAnsiTheme="majorBidi" w:cstheme="majorBidi"/>
          <w:sz w:val="24"/>
          <w:szCs w:val="24"/>
        </w:rPr>
        <w:t xml:space="preserve">I hereby certify that the </w:t>
      </w:r>
      <w:r w:rsidR="001B30D8" w:rsidRPr="005F0ABC">
        <w:rPr>
          <w:rFonts w:asciiTheme="majorBidi" w:hAnsiTheme="majorBidi" w:cstheme="majorBidi"/>
          <w:sz w:val="24"/>
          <w:szCs w:val="24"/>
        </w:rPr>
        <w:t xml:space="preserve">entity </w:t>
      </w:r>
      <w:r w:rsidRPr="005F0ABC">
        <w:rPr>
          <w:rFonts w:asciiTheme="majorBidi" w:hAnsiTheme="majorBidi" w:cstheme="majorBidi"/>
          <w:sz w:val="24"/>
          <w:szCs w:val="24"/>
        </w:rPr>
        <w:t xml:space="preserve">mentioned above, which I am duly authorized to sign for, has reviewed </w:t>
      </w:r>
      <w:r w:rsidR="0004114F" w:rsidRPr="005F0ABC">
        <w:rPr>
          <w:rFonts w:asciiTheme="majorBidi" w:hAnsiTheme="majorBidi" w:cstheme="majorBidi"/>
          <w:sz w:val="24"/>
          <w:szCs w:val="24"/>
        </w:rPr>
        <w:t>UNFPA/ASRO/RFQ/21/00</w:t>
      </w:r>
      <w:r w:rsidR="00077706" w:rsidRPr="005F0ABC">
        <w:rPr>
          <w:rFonts w:asciiTheme="majorBidi" w:hAnsiTheme="majorBidi" w:cstheme="majorBidi"/>
          <w:sz w:val="24"/>
          <w:szCs w:val="24"/>
        </w:rPr>
        <w:t xml:space="preserve">4 </w:t>
      </w:r>
      <w:r w:rsidRPr="005F0ABC">
        <w:rPr>
          <w:rFonts w:asciiTheme="majorBidi" w:hAnsiTheme="majorBidi" w:cstheme="majorBidi"/>
          <w:sz w:val="24"/>
          <w:szCs w:val="24"/>
        </w:rPr>
        <w:t xml:space="preserve">including all annexes, amendments to the RFQ document (if applicable) and the responses provided by UNFPA on clarification questions from the prospective service providers.  Further, the company accepts the General Conditions of Contract for UNFPA and we will abide by </w:t>
      </w:r>
      <w:r w:rsidR="00EE0398" w:rsidRPr="005F0ABC">
        <w:rPr>
          <w:rFonts w:asciiTheme="majorBidi" w:hAnsiTheme="majorBidi" w:cstheme="majorBidi"/>
          <w:sz w:val="24"/>
          <w:szCs w:val="24"/>
        </w:rPr>
        <w:t>this quotation until it expires</w:t>
      </w:r>
      <w:r w:rsidR="00B415C5" w:rsidRPr="005F0ABC">
        <w:rPr>
          <w:rFonts w:asciiTheme="majorBidi" w:hAnsiTheme="majorBidi" w:cstheme="majorBidi"/>
          <w:sz w:val="24"/>
          <w:szCs w:val="24"/>
        </w:rPr>
        <w:t xml:space="preserve">. </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623"/>
        <w:gridCol w:w="2309"/>
        <w:gridCol w:w="2310"/>
      </w:tblGrid>
      <w:tr w:rsidR="004404DE" w:rsidRPr="005F0ABC" w:rsidTr="004404DE">
        <w:tc>
          <w:tcPr>
            <w:tcW w:w="4623" w:type="dxa"/>
            <w:shd w:val="clear" w:color="auto" w:fill="auto"/>
            <w:vAlign w:val="center"/>
          </w:tcPr>
          <w:p w:rsidR="004404DE" w:rsidRPr="005F0ABC" w:rsidRDefault="004404DE" w:rsidP="00F261FD">
            <w:pPr>
              <w:tabs>
                <w:tab w:val="left" w:pos="-180"/>
                <w:tab w:val="right" w:pos="1980"/>
                <w:tab w:val="left" w:pos="2160"/>
                <w:tab w:val="left" w:pos="4320"/>
              </w:tabs>
              <w:rPr>
                <w:rFonts w:asciiTheme="majorBidi" w:eastAsia="Calibri" w:hAnsiTheme="majorBidi" w:cstheme="majorBidi"/>
                <w:bCs/>
                <w:sz w:val="24"/>
                <w:szCs w:val="24"/>
              </w:rPr>
            </w:pPr>
          </w:p>
          <w:p w:rsidR="004404DE" w:rsidRPr="005F0ABC" w:rsidRDefault="004404DE" w:rsidP="00F261FD">
            <w:pPr>
              <w:tabs>
                <w:tab w:val="left" w:pos="-180"/>
                <w:tab w:val="right" w:pos="1980"/>
                <w:tab w:val="left" w:pos="2160"/>
                <w:tab w:val="left" w:pos="4320"/>
              </w:tabs>
              <w:rPr>
                <w:rFonts w:asciiTheme="majorBidi" w:eastAsia="Calibri" w:hAnsiTheme="majorBidi" w:cstheme="majorBidi"/>
                <w:bCs/>
                <w:sz w:val="24"/>
                <w:szCs w:val="24"/>
              </w:rPr>
            </w:pPr>
          </w:p>
          <w:p w:rsidR="004404DE" w:rsidRPr="005F0ABC" w:rsidRDefault="004404DE" w:rsidP="00F261FD">
            <w:pPr>
              <w:tabs>
                <w:tab w:val="left" w:pos="-180"/>
                <w:tab w:val="right" w:pos="1980"/>
                <w:tab w:val="left" w:pos="2160"/>
                <w:tab w:val="left" w:pos="4320"/>
              </w:tabs>
              <w:rPr>
                <w:rFonts w:asciiTheme="majorBidi" w:eastAsia="Calibri" w:hAnsiTheme="majorBidi" w:cstheme="majorBidi"/>
                <w:bCs/>
                <w:sz w:val="24"/>
                <w:szCs w:val="24"/>
              </w:rPr>
            </w:pPr>
          </w:p>
        </w:tc>
        <w:sdt>
          <w:sdtPr>
            <w:rPr>
              <w:rFonts w:asciiTheme="majorBidi" w:eastAsia="Calibri" w:hAnsiTheme="majorBidi" w:cstheme="majorBidi"/>
              <w:bCs/>
              <w:sz w:val="24"/>
              <w:szCs w:val="24"/>
            </w:rPr>
            <w:id w:val="-200556520"/>
            <w:placeholder>
              <w:docPart w:val="DefaultPlaceholder_1082065160"/>
            </w:placeholder>
            <w:showingPlcHdr/>
            <w:date>
              <w:dateFormat w:val="dd/MM/yyyy"/>
              <w:lid w:val="en-GB"/>
              <w:storeMappedDataAs w:val="dateTime"/>
              <w:calendar w:val="gregorian"/>
            </w:date>
          </w:sdtPr>
          <w:sdtEndPr/>
          <w:sdtContent>
            <w:tc>
              <w:tcPr>
                <w:tcW w:w="2309" w:type="dxa"/>
                <w:tcBorders>
                  <w:right w:val="nil"/>
                </w:tcBorders>
                <w:shd w:val="clear" w:color="auto" w:fill="auto"/>
                <w:vAlign w:val="center"/>
              </w:tcPr>
              <w:p w:rsidR="004404DE" w:rsidRPr="005F0ABC" w:rsidRDefault="004404DE" w:rsidP="004404DE">
                <w:pPr>
                  <w:tabs>
                    <w:tab w:val="left" w:pos="-180"/>
                    <w:tab w:val="right" w:pos="1980"/>
                    <w:tab w:val="left" w:pos="2160"/>
                    <w:tab w:val="left" w:pos="4320"/>
                  </w:tabs>
                  <w:jc w:val="center"/>
                  <w:rPr>
                    <w:rFonts w:asciiTheme="majorBidi" w:eastAsia="Calibri" w:hAnsiTheme="majorBidi" w:cstheme="majorBidi"/>
                    <w:bCs/>
                    <w:sz w:val="24"/>
                    <w:szCs w:val="24"/>
                  </w:rPr>
                </w:pPr>
                <w:r w:rsidRPr="005F0ABC">
                  <w:rPr>
                    <w:rStyle w:val="PlaceholderText"/>
                    <w:rFonts w:asciiTheme="majorBidi" w:eastAsiaTheme="minorHAnsi" w:hAnsiTheme="majorBidi" w:cstheme="majorBidi"/>
                    <w:sz w:val="24"/>
                    <w:szCs w:val="24"/>
                  </w:rPr>
                  <w:t>Click here to enter a date.</w:t>
                </w:r>
              </w:p>
            </w:tc>
          </w:sdtContent>
        </w:sdt>
        <w:tc>
          <w:tcPr>
            <w:tcW w:w="2310" w:type="dxa"/>
            <w:tcBorders>
              <w:left w:val="nil"/>
            </w:tcBorders>
            <w:shd w:val="clear" w:color="auto" w:fill="auto"/>
            <w:vAlign w:val="center"/>
          </w:tcPr>
          <w:p w:rsidR="004404DE" w:rsidRPr="005F0ABC" w:rsidRDefault="004404DE" w:rsidP="00F261FD">
            <w:pPr>
              <w:tabs>
                <w:tab w:val="left" w:pos="-180"/>
                <w:tab w:val="right" w:pos="1980"/>
                <w:tab w:val="left" w:pos="2160"/>
                <w:tab w:val="left" w:pos="4320"/>
              </w:tabs>
              <w:rPr>
                <w:rFonts w:asciiTheme="majorBidi" w:eastAsia="Calibri" w:hAnsiTheme="majorBidi" w:cstheme="majorBidi"/>
                <w:bCs/>
                <w:sz w:val="24"/>
                <w:szCs w:val="24"/>
              </w:rPr>
            </w:pPr>
          </w:p>
        </w:tc>
      </w:tr>
      <w:tr w:rsidR="00B415C5" w:rsidRPr="005F0ABC" w:rsidTr="004404DE">
        <w:tc>
          <w:tcPr>
            <w:tcW w:w="4623" w:type="dxa"/>
            <w:shd w:val="clear" w:color="auto" w:fill="auto"/>
            <w:vAlign w:val="center"/>
          </w:tcPr>
          <w:p w:rsidR="00B415C5" w:rsidRPr="005F0ABC" w:rsidRDefault="00B415C5" w:rsidP="00ED3651">
            <w:pPr>
              <w:tabs>
                <w:tab w:val="left" w:pos="-180"/>
                <w:tab w:val="right" w:pos="1980"/>
                <w:tab w:val="left" w:pos="2160"/>
                <w:tab w:val="left" w:pos="4320"/>
              </w:tabs>
              <w:jc w:val="center"/>
              <w:rPr>
                <w:rFonts w:asciiTheme="majorBidi" w:eastAsia="Calibri" w:hAnsiTheme="majorBidi" w:cstheme="majorBidi"/>
                <w:bCs/>
                <w:sz w:val="24"/>
                <w:szCs w:val="24"/>
              </w:rPr>
            </w:pPr>
            <w:r w:rsidRPr="005F0ABC">
              <w:rPr>
                <w:rFonts w:asciiTheme="majorBidi" w:eastAsia="Calibri" w:hAnsiTheme="majorBidi" w:cstheme="majorBidi"/>
                <w:bCs/>
                <w:sz w:val="24"/>
                <w:szCs w:val="24"/>
              </w:rPr>
              <w:t xml:space="preserve">Name and </w:t>
            </w:r>
            <w:r w:rsidR="00ED3651" w:rsidRPr="005F0ABC">
              <w:rPr>
                <w:rFonts w:asciiTheme="majorBidi" w:eastAsia="Calibri" w:hAnsiTheme="majorBidi" w:cstheme="majorBidi"/>
                <w:bCs/>
                <w:sz w:val="24"/>
                <w:szCs w:val="24"/>
              </w:rPr>
              <w:t>t</w:t>
            </w:r>
            <w:r w:rsidRPr="005F0ABC">
              <w:rPr>
                <w:rFonts w:asciiTheme="majorBidi" w:eastAsia="Calibri" w:hAnsiTheme="majorBidi" w:cstheme="majorBidi"/>
                <w:bCs/>
                <w:sz w:val="24"/>
                <w:szCs w:val="24"/>
              </w:rPr>
              <w:t>itle</w:t>
            </w:r>
          </w:p>
        </w:tc>
        <w:tc>
          <w:tcPr>
            <w:tcW w:w="4619" w:type="dxa"/>
            <w:gridSpan w:val="2"/>
            <w:shd w:val="clear" w:color="auto" w:fill="auto"/>
            <w:vAlign w:val="center"/>
          </w:tcPr>
          <w:p w:rsidR="00B415C5" w:rsidRPr="005F0ABC" w:rsidRDefault="00ED3651" w:rsidP="00F261FD">
            <w:pPr>
              <w:tabs>
                <w:tab w:val="left" w:pos="-180"/>
                <w:tab w:val="right" w:pos="1980"/>
                <w:tab w:val="left" w:pos="2160"/>
                <w:tab w:val="left" w:pos="4320"/>
              </w:tabs>
              <w:jc w:val="center"/>
              <w:rPr>
                <w:rFonts w:asciiTheme="majorBidi" w:eastAsia="Calibri" w:hAnsiTheme="majorBidi" w:cstheme="majorBidi"/>
                <w:bCs/>
                <w:sz w:val="24"/>
                <w:szCs w:val="24"/>
              </w:rPr>
            </w:pPr>
            <w:r w:rsidRPr="005F0ABC">
              <w:rPr>
                <w:rFonts w:asciiTheme="majorBidi" w:eastAsia="Calibri" w:hAnsiTheme="majorBidi" w:cstheme="majorBidi"/>
                <w:bCs/>
                <w:sz w:val="24"/>
                <w:szCs w:val="24"/>
              </w:rPr>
              <w:t>Date and p</w:t>
            </w:r>
            <w:r w:rsidR="00B415C5" w:rsidRPr="005F0ABC">
              <w:rPr>
                <w:rFonts w:asciiTheme="majorBidi" w:eastAsia="Calibri" w:hAnsiTheme="majorBidi" w:cstheme="majorBidi"/>
                <w:bCs/>
                <w:sz w:val="24"/>
                <w:szCs w:val="24"/>
              </w:rPr>
              <w:t>lace</w:t>
            </w:r>
          </w:p>
        </w:tc>
      </w:tr>
    </w:tbl>
    <w:p w:rsidR="00B02B8C" w:rsidRPr="005F0ABC" w:rsidRDefault="0004114F" w:rsidP="003B668B">
      <w:pPr>
        <w:ind w:left="1" w:hanging="3"/>
        <w:jc w:val="center"/>
        <w:rPr>
          <w:rFonts w:asciiTheme="majorBidi" w:eastAsia="Arial" w:hAnsiTheme="majorBidi" w:cstheme="majorBidi"/>
          <w:b/>
          <w:sz w:val="28"/>
          <w:szCs w:val="28"/>
        </w:rPr>
      </w:pPr>
      <w:r w:rsidRPr="005F0ABC">
        <w:rPr>
          <w:rFonts w:asciiTheme="majorBidi" w:hAnsiTheme="majorBidi" w:cstheme="majorBidi"/>
          <w:b/>
          <w:sz w:val="24"/>
          <w:szCs w:val="24"/>
        </w:rPr>
        <w:br w:type="page"/>
      </w:r>
      <w:r w:rsidR="00B02B8C" w:rsidRPr="005F0ABC">
        <w:rPr>
          <w:rFonts w:asciiTheme="majorBidi" w:eastAsia="Arial" w:hAnsiTheme="majorBidi" w:cstheme="majorBidi"/>
          <w:b/>
          <w:sz w:val="28"/>
          <w:szCs w:val="28"/>
        </w:rPr>
        <w:lastRenderedPageBreak/>
        <w:t xml:space="preserve">TERMS OF REFERENCE </w:t>
      </w:r>
    </w:p>
    <w:tbl>
      <w:tblPr>
        <w:tblW w:w="10440" w:type="dxa"/>
        <w:tblInd w:w="-303" w:type="dxa"/>
        <w:tblLayout w:type="fixed"/>
        <w:tblLook w:val="0000" w:firstRow="0" w:lastRow="0" w:firstColumn="0" w:lastColumn="0" w:noHBand="0" w:noVBand="0"/>
      </w:tblPr>
      <w:tblGrid>
        <w:gridCol w:w="2730"/>
        <w:gridCol w:w="7710"/>
      </w:tblGrid>
      <w:tr w:rsidR="003B668B" w:rsidRPr="005F0ABC" w:rsidTr="00A25BAF">
        <w:trPr>
          <w:trHeight w:val="216"/>
        </w:trPr>
        <w:tc>
          <w:tcPr>
            <w:tcW w:w="10440" w:type="dxa"/>
            <w:gridSpan w:val="2"/>
            <w:tcBorders>
              <w:top w:val="single" w:sz="6" w:space="0" w:color="000000"/>
              <w:left w:val="single" w:sz="6" w:space="0" w:color="000000"/>
              <w:bottom w:val="single" w:sz="6" w:space="0" w:color="000000"/>
              <w:right w:val="single" w:sz="6" w:space="0" w:color="000000"/>
            </w:tcBorders>
            <w:shd w:val="clear" w:color="auto" w:fill="E6E6E6"/>
          </w:tcPr>
          <w:p w:rsidR="003B668B" w:rsidRPr="005F0ABC" w:rsidRDefault="003B668B" w:rsidP="00A25BAF">
            <w:pPr>
              <w:tabs>
                <w:tab w:val="left" w:pos="-720"/>
              </w:tabs>
              <w:rPr>
                <w:rFonts w:asciiTheme="majorBidi" w:eastAsia="Arial" w:hAnsiTheme="majorBidi" w:cstheme="majorBidi"/>
                <w:b/>
              </w:rPr>
            </w:pPr>
            <w:r w:rsidRPr="005F0ABC">
              <w:rPr>
                <w:rFonts w:asciiTheme="majorBidi" w:eastAsia="Arial" w:hAnsiTheme="majorBidi" w:cstheme="majorBidi"/>
                <w:b/>
              </w:rPr>
              <w:t>TERMS OF REFERENCE (to be completed by Hiring Office)</w:t>
            </w:r>
          </w:p>
        </w:tc>
      </w:tr>
      <w:tr w:rsidR="003B668B" w:rsidRPr="005F0ABC" w:rsidTr="00A25BAF">
        <w:trPr>
          <w:trHeight w:val="255"/>
        </w:trPr>
        <w:tc>
          <w:tcPr>
            <w:tcW w:w="2730" w:type="dxa"/>
            <w:tcBorders>
              <w:top w:val="single" w:sz="6" w:space="0" w:color="000000"/>
              <w:left w:val="single" w:sz="6" w:space="0" w:color="000000"/>
              <w:bottom w:val="single" w:sz="4" w:space="0" w:color="000000"/>
            </w:tcBorders>
            <w:shd w:val="clear" w:color="auto" w:fill="auto"/>
            <w:tcMar>
              <w:left w:w="148" w:type="dxa"/>
              <w:right w:w="148" w:type="dxa"/>
            </w:tcMar>
          </w:tcPr>
          <w:p w:rsidR="003B668B" w:rsidRPr="005F0ABC" w:rsidRDefault="003B668B" w:rsidP="00A25BAF">
            <w:pPr>
              <w:tabs>
                <w:tab w:val="left" w:pos="-720"/>
              </w:tabs>
              <w:rPr>
                <w:rFonts w:asciiTheme="majorBidi" w:eastAsia="Arial" w:hAnsiTheme="majorBidi" w:cstheme="majorBidi"/>
              </w:rPr>
            </w:pPr>
            <w:r w:rsidRPr="005F0ABC">
              <w:rPr>
                <w:rFonts w:asciiTheme="majorBidi" w:eastAsia="Arial" w:hAnsiTheme="majorBidi" w:cstheme="majorBidi"/>
              </w:rPr>
              <w:t>Hiring Office:</w:t>
            </w:r>
          </w:p>
        </w:tc>
        <w:tc>
          <w:tcPr>
            <w:tcW w:w="7710" w:type="dxa"/>
            <w:tcBorders>
              <w:top w:val="single" w:sz="6" w:space="0" w:color="000000"/>
              <w:left w:val="single" w:sz="6" w:space="0" w:color="000000"/>
              <w:bottom w:val="single" w:sz="4" w:space="0" w:color="000000"/>
              <w:right w:val="single" w:sz="6" w:space="0" w:color="000000"/>
            </w:tcBorders>
            <w:shd w:val="clear" w:color="auto" w:fill="auto"/>
            <w:tcMar>
              <w:left w:w="148" w:type="dxa"/>
              <w:right w:w="148" w:type="dxa"/>
            </w:tcMar>
          </w:tcPr>
          <w:p w:rsidR="003B668B" w:rsidRPr="005F0ABC" w:rsidRDefault="003B668B" w:rsidP="00A25BAF">
            <w:pPr>
              <w:pBdr>
                <w:top w:val="nil"/>
                <w:left w:val="nil"/>
                <w:bottom w:val="nil"/>
                <w:right w:val="nil"/>
                <w:between w:val="nil"/>
              </w:pBdr>
              <w:rPr>
                <w:rFonts w:asciiTheme="majorBidi" w:hAnsiTheme="majorBidi" w:cstheme="majorBidi"/>
                <w:color w:val="000000"/>
              </w:rPr>
            </w:pPr>
            <w:r w:rsidRPr="005F0ABC">
              <w:rPr>
                <w:rFonts w:asciiTheme="majorBidi" w:eastAsia="Arial" w:hAnsiTheme="majorBidi" w:cstheme="majorBidi"/>
                <w:color w:val="000000"/>
              </w:rPr>
              <w:t>UNFPA Arab States Regional Office (ASRO) - Sexual and Reproductive Health (SRH) Team</w:t>
            </w:r>
          </w:p>
        </w:tc>
      </w:tr>
      <w:tr w:rsidR="003B668B" w:rsidRPr="005F0ABC" w:rsidTr="00A25BAF">
        <w:tc>
          <w:tcPr>
            <w:tcW w:w="2730" w:type="dxa"/>
            <w:tcBorders>
              <w:top w:val="single" w:sz="6" w:space="0" w:color="000000"/>
              <w:left w:val="single" w:sz="6" w:space="0" w:color="000000"/>
              <w:bottom w:val="single" w:sz="6" w:space="0" w:color="000000"/>
            </w:tcBorders>
            <w:shd w:val="clear" w:color="auto" w:fill="auto"/>
            <w:tcMar>
              <w:left w:w="148" w:type="dxa"/>
              <w:right w:w="148" w:type="dxa"/>
            </w:tcMar>
          </w:tcPr>
          <w:p w:rsidR="003B668B" w:rsidRPr="005F0ABC" w:rsidRDefault="003B668B" w:rsidP="00A25BAF">
            <w:pPr>
              <w:tabs>
                <w:tab w:val="left" w:pos="-720"/>
              </w:tabs>
              <w:rPr>
                <w:rFonts w:asciiTheme="majorBidi" w:eastAsia="Arial" w:hAnsiTheme="majorBidi" w:cstheme="majorBidi"/>
                <w:i/>
              </w:rPr>
            </w:pPr>
          </w:p>
          <w:p w:rsidR="003B668B" w:rsidRPr="005F0ABC" w:rsidRDefault="003B668B" w:rsidP="00A25BAF">
            <w:pPr>
              <w:tabs>
                <w:tab w:val="left" w:pos="-720"/>
              </w:tabs>
              <w:rPr>
                <w:rFonts w:asciiTheme="majorBidi" w:eastAsia="Arial" w:hAnsiTheme="majorBidi" w:cstheme="majorBidi"/>
                <w:i/>
              </w:rPr>
            </w:pPr>
            <w:r w:rsidRPr="005F0ABC">
              <w:rPr>
                <w:rFonts w:asciiTheme="majorBidi" w:eastAsia="Arial" w:hAnsiTheme="majorBidi" w:cstheme="majorBidi"/>
                <w:i/>
              </w:rPr>
              <w:t>Purpose of consultancy:</w:t>
            </w:r>
          </w:p>
        </w:tc>
        <w:tc>
          <w:tcPr>
            <w:tcW w:w="7710"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rsidR="003B668B" w:rsidRPr="005F0ABC" w:rsidRDefault="003B668B" w:rsidP="00A25BAF">
            <w:pPr>
              <w:rPr>
                <w:rFonts w:asciiTheme="majorBidi" w:eastAsia="Arial" w:hAnsiTheme="majorBidi" w:cstheme="majorBidi"/>
                <w:b/>
                <w:bCs/>
                <w:i/>
                <w:iCs/>
              </w:rPr>
            </w:pPr>
            <w:bookmarkStart w:id="3" w:name="_heading=h.gjdgxs" w:colFirst="0" w:colLast="0"/>
            <w:bookmarkEnd w:id="3"/>
            <w:r w:rsidRPr="005F0ABC">
              <w:rPr>
                <w:rFonts w:asciiTheme="majorBidi" w:eastAsia="Arial" w:hAnsiTheme="majorBidi" w:cstheme="majorBidi"/>
                <w:b/>
                <w:bCs/>
                <w:i/>
                <w:iCs/>
              </w:rPr>
              <w:t>"Disability in the Arab region:  a challenged vulnerability"</w:t>
            </w:r>
          </w:p>
          <w:p w:rsidR="003B668B" w:rsidRPr="005F0ABC" w:rsidRDefault="003B668B" w:rsidP="00A25BAF">
            <w:pPr>
              <w:rPr>
                <w:rFonts w:asciiTheme="majorBidi" w:eastAsia="Arial" w:hAnsiTheme="majorBidi" w:cstheme="majorBidi"/>
                <w:b/>
                <w:bCs/>
                <w:i/>
                <w:iCs/>
              </w:rPr>
            </w:pPr>
            <w:r w:rsidRPr="005F0ABC">
              <w:rPr>
                <w:rFonts w:asciiTheme="majorBidi" w:eastAsia="Arial" w:hAnsiTheme="majorBidi" w:cstheme="majorBidi"/>
                <w:b/>
                <w:bCs/>
                <w:i/>
                <w:iCs/>
              </w:rPr>
              <w:t>An in-depth regional analysis examining sexual &amp; reproductive health &amp; reproductive rights, gender gaps &amp; disability-related data.</w:t>
            </w:r>
          </w:p>
          <w:p w:rsidR="003B668B" w:rsidRPr="005F0ABC" w:rsidRDefault="003B668B" w:rsidP="00A25BAF">
            <w:pPr>
              <w:spacing w:before="120"/>
              <w:rPr>
                <w:rFonts w:asciiTheme="majorBidi" w:eastAsia="Arial" w:hAnsiTheme="majorBidi" w:cstheme="majorBidi"/>
                <w:color w:val="000000"/>
              </w:rPr>
            </w:pPr>
            <w:r w:rsidRPr="005F0ABC">
              <w:rPr>
                <w:rFonts w:asciiTheme="majorBidi" w:eastAsia="Arial" w:hAnsiTheme="majorBidi" w:cstheme="majorBidi"/>
                <w:color w:val="000000"/>
              </w:rPr>
              <w:t xml:space="preserve">This Terms of Reference outlines the background, objectives, expected outputs/deliverables, methodology, and the overall timeframe of the regional study of SRH, Gender including Gender Based Violence (GBV) and Data availability/disaggregation issues as they affect and influence programming for, and the mainstreaming of disabilities in development programmes in the Arab States Region. </w:t>
            </w:r>
          </w:p>
          <w:p w:rsidR="003B668B" w:rsidRPr="005F0ABC" w:rsidRDefault="003B668B" w:rsidP="00A25BAF">
            <w:pPr>
              <w:pStyle w:val="Heading1"/>
              <w:spacing w:before="120"/>
              <w:jc w:val="both"/>
              <w:rPr>
                <w:rFonts w:asciiTheme="majorBidi" w:eastAsia="Arial" w:hAnsiTheme="majorBidi" w:cstheme="majorBidi"/>
                <w:b w:val="0"/>
                <w:color w:val="000000"/>
                <w:sz w:val="20"/>
              </w:rPr>
            </w:pPr>
            <w:r w:rsidRPr="005F0ABC">
              <w:rPr>
                <w:rFonts w:asciiTheme="majorBidi" w:eastAsia="Arial" w:hAnsiTheme="majorBidi" w:cstheme="majorBidi"/>
                <w:bCs/>
                <w:color w:val="000000"/>
                <w:sz w:val="20"/>
              </w:rPr>
              <w:t>Background</w:t>
            </w:r>
          </w:p>
          <w:p w:rsidR="003B668B" w:rsidRPr="005F0ABC" w:rsidRDefault="003B668B" w:rsidP="00A25BAF">
            <w:pPr>
              <w:spacing w:before="120"/>
              <w:jc w:val="both"/>
              <w:rPr>
                <w:rFonts w:asciiTheme="majorBidi" w:eastAsia="Arial" w:hAnsiTheme="majorBidi" w:cstheme="majorBidi"/>
                <w:color w:val="000000"/>
              </w:rPr>
            </w:pPr>
            <w:r w:rsidRPr="005F0ABC">
              <w:rPr>
                <w:rFonts w:asciiTheme="majorBidi" w:eastAsia="Arial" w:hAnsiTheme="majorBidi" w:cstheme="majorBidi"/>
                <w:color w:val="000000"/>
              </w:rPr>
              <w:t xml:space="preserve">Despite the fact that the Arab region has experienced significant positive improvements across several social development dimensions and narrowing a multitude of development gaps, the premise of leaving no-one behind (LNOB) brings an additional critical milestone. The commitment of Arab governments to the SDGs and the enshrined LNOB principle makes it an opportune moment for developing a deeper understanding on social and structural inequities that affect more than sixty million persons with disabilities in the Arab region. </w:t>
            </w:r>
          </w:p>
          <w:p w:rsidR="003B668B" w:rsidRPr="005F0ABC" w:rsidRDefault="003B668B" w:rsidP="00A25BAF">
            <w:pPr>
              <w:spacing w:before="120"/>
              <w:jc w:val="both"/>
              <w:rPr>
                <w:rFonts w:asciiTheme="majorBidi" w:eastAsia="Arial" w:hAnsiTheme="majorBidi" w:cstheme="majorBidi"/>
                <w:color w:val="000000"/>
              </w:rPr>
            </w:pPr>
            <w:r w:rsidRPr="005F0ABC">
              <w:rPr>
                <w:rFonts w:asciiTheme="majorBidi" w:eastAsia="Arial" w:hAnsiTheme="majorBidi" w:cstheme="majorBidi"/>
                <w:color w:val="000000"/>
              </w:rPr>
              <w:t>For the purpose of this study, the definition of persons with disabilities adopted is the definition approved in the Convention on the Rights of Persons with Disabilities (CRPD), which recognises persons with disabilities as ‘those who have long-term physical, mental, intellectual or sensory impairments which in interaction with various barriers may hinder their full and effective participation in society on an equal basis with others’.</w:t>
            </w:r>
          </w:p>
          <w:p w:rsidR="003B668B" w:rsidRPr="005F0ABC" w:rsidRDefault="003B668B" w:rsidP="00A25BAF">
            <w:pPr>
              <w:spacing w:before="120"/>
              <w:jc w:val="both"/>
              <w:rPr>
                <w:rFonts w:asciiTheme="majorBidi" w:eastAsia="Arial" w:hAnsiTheme="majorBidi" w:cstheme="majorBidi"/>
                <w:color w:val="000000"/>
              </w:rPr>
            </w:pPr>
            <w:r w:rsidRPr="005F0ABC">
              <w:rPr>
                <w:rFonts w:asciiTheme="majorBidi" w:eastAsia="Arial" w:hAnsiTheme="majorBidi" w:cstheme="majorBidi"/>
                <w:color w:val="000000"/>
              </w:rPr>
              <w:t>Globally, the total burden of disability increased by 52% between 1990 and 2017 and is estimated to be affecting around 1.15 billion persons. It is also estimated that the prevalence of disabilities goes up to 20% in developing countries and to go even higher in humanitarian settings. Persons with disability are often disproportionately affected at times of conflict and emergencies where they are unable to flee, unaware of the dangers facing them and oftentimes left behind by their families and caregivers. For example, up to 27%of people aged 12 and above within Syria were found to have a disability, with slight variations between population groups: internally displaced persons (IDPs); returnees, those who fled but have returned to their place of origin within 2019. “A recent assessment on disability among adults in western Aleppo, Idlib and Ar-Raqqa governorates revealed that an average of 45 percent of surveyed persons injured during the Syria crisis are expected to sustain a permanent impairment and require specialist support which will far outlast the crisis”.</w:t>
            </w:r>
            <w:r w:rsidRPr="005F0ABC">
              <w:rPr>
                <w:rFonts w:asciiTheme="majorBidi" w:eastAsia="Arial" w:hAnsiTheme="majorBidi" w:cstheme="majorBidi"/>
                <w:color w:val="000000"/>
                <w:vertAlign w:val="superscript"/>
              </w:rPr>
              <w:footnoteReference w:id="1"/>
            </w:r>
            <w:r w:rsidRPr="005F0ABC">
              <w:rPr>
                <w:rFonts w:asciiTheme="majorBidi" w:eastAsia="Arial" w:hAnsiTheme="majorBidi" w:cstheme="majorBidi"/>
                <w:color w:val="000000"/>
              </w:rPr>
              <w:t xml:space="preserve"> </w:t>
            </w:r>
          </w:p>
          <w:p w:rsidR="003B668B" w:rsidRPr="005F0ABC" w:rsidRDefault="003B668B" w:rsidP="00A25BAF">
            <w:pPr>
              <w:spacing w:before="120"/>
              <w:jc w:val="both"/>
              <w:rPr>
                <w:rFonts w:asciiTheme="majorBidi" w:eastAsia="Arial" w:hAnsiTheme="majorBidi" w:cstheme="majorBidi"/>
                <w:color w:val="000000"/>
              </w:rPr>
            </w:pPr>
            <w:r w:rsidRPr="005F0ABC">
              <w:rPr>
                <w:rFonts w:asciiTheme="majorBidi" w:eastAsia="Arial" w:hAnsiTheme="majorBidi" w:cstheme="majorBidi"/>
                <w:color w:val="000000"/>
              </w:rPr>
              <w:t>Estimates in the Arab region are therefore expected to be higher as a result of the ongoing conflicts and the increase in the elderly population that is normally associated with higher prevalence of disabilities. Lack of accurate data on persons with disabilities and their needs in the Arab region is a key contributor to making them invisible to policy and decision makers. In the rare event that statistical systems track data on disabilities, it’s unlikely to have it disaggregated by age group, residency/population group status e.g. internally displaced, refugee…etc.</w:t>
            </w:r>
          </w:p>
          <w:p w:rsidR="003B668B" w:rsidRPr="005F0ABC" w:rsidRDefault="003B668B" w:rsidP="00A25BAF">
            <w:pPr>
              <w:spacing w:before="120"/>
              <w:jc w:val="both"/>
              <w:rPr>
                <w:rFonts w:asciiTheme="majorBidi" w:eastAsia="Arial" w:hAnsiTheme="majorBidi" w:cstheme="majorBidi"/>
                <w:color w:val="000000"/>
              </w:rPr>
            </w:pPr>
            <w:r w:rsidRPr="005F0ABC">
              <w:rPr>
                <w:rFonts w:asciiTheme="majorBidi" w:eastAsia="Arial" w:hAnsiTheme="majorBidi" w:cstheme="majorBidi"/>
                <w:color w:val="000000"/>
              </w:rPr>
              <w:t xml:space="preserve">The vulnerability of women and young people with disabilities increases as they often experience several barriers from accessing sexual and reproductive health initiatives &amp; services, gender-based violence services, education and information. Decisions about their bodies are often taken for them, including human rights violations such as forced contraception, forced sterilization, and forced abortion.  </w:t>
            </w:r>
          </w:p>
          <w:p w:rsidR="003B668B" w:rsidRPr="005F0ABC" w:rsidRDefault="003B668B" w:rsidP="00A25BAF">
            <w:pPr>
              <w:spacing w:before="120"/>
              <w:jc w:val="both"/>
              <w:rPr>
                <w:rFonts w:asciiTheme="majorBidi" w:eastAsia="Arial" w:hAnsiTheme="majorBidi" w:cstheme="majorBidi"/>
                <w:color w:val="000000"/>
              </w:rPr>
            </w:pPr>
            <w:r w:rsidRPr="005F0ABC">
              <w:rPr>
                <w:rFonts w:asciiTheme="majorBidi" w:eastAsia="Arial" w:hAnsiTheme="majorBidi" w:cstheme="majorBidi"/>
                <w:color w:val="000000"/>
              </w:rPr>
              <w:lastRenderedPageBreak/>
              <w:t>UNFPA Arab states regional office, realizing the critical  importance  of addressing  SRH needs of persons with disabilities, their protection from GBV, and the urgency of adopting a comprehensive approach to programming, invested heavily in bringing issues affecting this vulnerable group to the forefront of the development dialogue, and organized together with UNFPA HQ and Women Enabled International, a regional workshop on SRH &amp; RR of persons with disabilities in Casablanca, Morocco in 2019. Among the recommendations that came out of the workshop is to integrate disabilities-focused research and programming in the regional priorities.</w:t>
            </w:r>
          </w:p>
          <w:p w:rsidR="003B668B" w:rsidRPr="005F0ABC" w:rsidRDefault="003B668B" w:rsidP="00A25BAF">
            <w:pPr>
              <w:spacing w:before="120"/>
              <w:jc w:val="both"/>
              <w:rPr>
                <w:rFonts w:asciiTheme="majorBidi" w:eastAsia="Arial" w:hAnsiTheme="majorBidi" w:cstheme="majorBidi"/>
                <w:color w:val="000000"/>
              </w:rPr>
            </w:pPr>
            <w:r w:rsidRPr="005F0ABC">
              <w:rPr>
                <w:rFonts w:asciiTheme="majorBidi" w:eastAsia="Arial" w:hAnsiTheme="majorBidi" w:cstheme="majorBidi"/>
                <w:color w:val="000000"/>
              </w:rPr>
              <w:t xml:space="preserve">Building on these endeavours, UNFPA ASRO is launching the subject regional interdisciplinary research guided by UNFPA global momentum to operationalize the LNOB principle. It will use qualitative and quantitative data to provide comprehensive assessment of the current status of persons of disability in selected Arab region countries.                  </w:t>
            </w:r>
          </w:p>
        </w:tc>
      </w:tr>
      <w:tr w:rsidR="003B668B" w:rsidRPr="005F0ABC" w:rsidTr="00A25BAF">
        <w:tc>
          <w:tcPr>
            <w:tcW w:w="2730" w:type="dxa"/>
            <w:tcBorders>
              <w:top w:val="single" w:sz="6" w:space="0" w:color="000000"/>
              <w:left w:val="single" w:sz="6" w:space="0" w:color="000000"/>
              <w:bottom w:val="single" w:sz="6" w:space="0" w:color="000000"/>
            </w:tcBorders>
            <w:shd w:val="clear" w:color="auto" w:fill="auto"/>
            <w:tcMar>
              <w:left w:w="148" w:type="dxa"/>
              <w:right w:w="148" w:type="dxa"/>
            </w:tcMar>
          </w:tcPr>
          <w:p w:rsidR="003B668B" w:rsidRPr="005F0ABC" w:rsidRDefault="003B668B" w:rsidP="00A25BAF">
            <w:pPr>
              <w:tabs>
                <w:tab w:val="left" w:pos="-720"/>
              </w:tabs>
              <w:rPr>
                <w:rFonts w:asciiTheme="majorBidi" w:eastAsia="Arial" w:hAnsiTheme="majorBidi" w:cstheme="majorBidi"/>
              </w:rPr>
            </w:pPr>
            <w:r w:rsidRPr="005F0ABC">
              <w:rPr>
                <w:rFonts w:asciiTheme="majorBidi" w:eastAsia="Arial" w:hAnsiTheme="majorBidi" w:cstheme="majorBidi"/>
              </w:rPr>
              <w:lastRenderedPageBreak/>
              <w:t>Scope of work:</w:t>
            </w:r>
          </w:p>
          <w:p w:rsidR="003B668B" w:rsidRPr="005F0ABC" w:rsidRDefault="003B668B" w:rsidP="00A25BAF">
            <w:pPr>
              <w:tabs>
                <w:tab w:val="left" w:pos="-720"/>
              </w:tabs>
              <w:rPr>
                <w:rFonts w:asciiTheme="majorBidi" w:eastAsia="Arial" w:hAnsiTheme="majorBidi" w:cstheme="majorBidi"/>
              </w:rPr>
            </w:pPr>
          </w:p>
          <w:p w:rsidR="003B668B" w:rsidRPr="005F0ABC" w:rsidRDefault="003B668B" w:rsidP="00A25BAF">
            <w:pPr>
              <w:tabs>
                <w:tab w:val="left" w:pos="-720"/>
              </w:tabs>
              <w:rPr>
                <w:rFonts w:asciiTheme="majorBidi" w:eastAsia="Arial" w:hAnsiTheme="majorBidi" w:cstheme="majorBidi"/>
                <w:i/>
              </w:rPr>
            </w:pPr>
            <w:r w:rsidRPr="005F0ABC">
              <w:rPr>
                <w:rFonts w:asciiTheme="majorBidi" w:eastAsia="Arial" w:hAnsiTheme="majorBidi" w:cstheme="majorBidi"/>
                <w:i/>
              </w:rPr>
              <w:t>(Description of services, activities, or outputs)</w:t>
            </w:r>
          </w:p>
        </w:tc>
        <w:tc>
          <w:tcPr>
            <w:tcW w:w="7710"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rsidR="003B668B" w:rsidRPr="005F0ABC" w:rsidRDefault="003B668B" w:rsidP="00A25BAF">
            <w:pPr>
              <w:pStyle w:val="Heading1"/>
              <w:spacing w:before="120"/>
              <w:jc w:val="both"/>
              <w:rPr>
                <w:rFonts w:asciiTheme="majorBidi" w:eastAsia="Arial" w:hAnsiTheme="majorBidi" w:cstheme="majorBidi"/>
                <w:bCs/>
                <w:color w:val="000000"/>
                <w:sz w:val="20"/>
              </w:rPr>
            </w:pPr>
            <w:bookmarkStart w:id="4" w:name="_heading=h.30j0zll" w:colFirst="0" w:colLast="0"/>
            <w:bookmarkStart w:id="5" w:name="_heading=h.q9emn9zig2b5" w:colFirst="0" w:colLast="0"/>
            <w:bookmarkEnd w:id="4"/>
            <w:bookmarkEnd w:id="5"/>
            <w:r w:rsidRPr="005F0ABC">
              <w:rPr>
                <w:rFonts w:asciiTheme="majorBidi" w:eastAsia="Arial" w:hAnsiTheme="majorBidi" w:cstheme="majorBidi"/>
                <w:bCs/>
                <w:color w:val="000000"/>
                <w:sz w:val="20"/>
              </w:rPr>
              <w:t>Objectives</w:t>
            </w:r>
          </w:p>
          <w:p w:rsidR="003B668B" w:rsidRPr="005F0ABC" w:rsidRDefault="003B668B" w:rsidP="00A25BAF">
            <w:pPr>
              <w:spacing w:before="120"/>
              <w:jc w:val="both"/>
              <w:rPr>
                <w:rFonts w:asciiTheme="majorBidi" w:eastAsia="Arial" w:hAnsiTheme="majorBidi" w:cstheme="majorBidi"/>
                <w:color w:val="000000"/>
              </w:rPr>
            </w:pPr>
            <w:r w:rsidRPr="005F0ABC">
              <w:rPr>
                <w:rFonts w:asciiTheme="majorBidi" w:eastAsia="Arial" w:hAnsiTheme="majorBidi" w:cstheme="majorBidi"/>
                <w:color w:val="000000"/>
              </w:rPr>
              <w:t xml:space="preserve">This research initiative aims to provide concrete evidence-informed recommendations and qualitative insights contributing to achieving the three transformative results of UNFPA’s strategic plan, namely zero unmet need for family planning, zero preventable maternal mortality and zero gender based violence. </w:t>
            </w:r>
          </w:p>
          <w:p w:rsidR="003B668B" w:rsidRPr="005F0ABC" w:rsidRDefault="003B668B" w:rsidP="00A25BAF">
            <w:pPr>
              <w:widowControl w:val="0"/>
              <w:pBdr>
                <w:top w:val="nil"/>
                <w:left w:val="nil"/>
                <w:bottom w:val="nil"/>
                <w:right w:val="nil"/>
                <w:between w:val="nil"/>
              </w:pBdr>
              <w:spacing w:before="120"/>
              <w:jc w:val="both"/>
              <w:rPr>
                <w:rFonts w:asciiTheme="majorBidi" w:eastAsia="Arial" w:hAnsiTheme="majorBidi" w:cstheme="majorBidi"/>
                <w:color w:val="000000"/>
              </w:rPr>
            </w:pPr>
            <w:r w:rsidRPr="005F0ABC">
              <w:rPr>
                <w:rFonts w:asciiTheme="majorBidi" w:eastAsia="Arial" w:hAnsiTheme="majorBidi" w:cstheme="majorBidi"/>
                <w:color w:val="000000"/>
              </w:rPr>
              <w:t>The overall objective of the study is to reach an in depth understanding of the sexual and reproductive health and rights concerns, gender disparity and gender based violence, effects of age, and data needed to address challenges related to disabilities</w:t>
            </w:r>
            <w:r w:rsidRPr="005F0ABC">
              <w:rPr>
                <w:rFonts w:asciiTheme="majorBidi" w:eastAsia="Arial" w:hAnsiTheme="majorBidi" w:cstheme="majorBidi"/>
                <w:color w:val="000000"/>
              </w:rPr>
              <w:footnoteReference w:id="2"/>
            </w:r>
            <w:r w:rsidRPr="005F0ABC">
              <w:rPr>
                <w:rFonts w:asciiTheme="majorBidi" w:eastAsia="Arial" w:hAnsiTheme="majorBidi" w:cstheme="majorBidi"/>
                <w:color w:val="000000"/>
              </w:rPr>
              <w:t xml:space="preserve"> in the Arab region. Scarcity and poor quality of available data on disabilities in the region on SRH &amp; RR, and GBV for different age groups is a crucial  issue to be explored through this research. </w:t>
            </w:r>
          </w:p>
          <w:p w:rsidR="003B668B" w:rsidRPr="005F0ABC" w:rsidRDefault="003B668B" w:rsidP="00A25BAF">
            <w:pPr>
              <w:widowControl w:val="0"/>
              <w:pBdr>
                <w:top w:val="nil"/>
                <w:left w:val="nil"/>
                <w:bottom w:val="nil"/>
                <w:right w:val="nil"/>
                <w:between w:val="nil"/>
              </w:pBdr>
              <w:spacing w:before="120"/>
              <w:jc w:val="both"/>
              <w:rPr>
                <w:rFonts w:asciiTheme="majorBidi" w:eastAsia="Arial" w:hAnsiTheme="majorBidi" w:cstheme="majorBidi"/>
                <w:color w:val="000000"/>
              </w:rPr>
            </w:pPr>
            <w:r w:rsidRPr="005F0ABC">
              <w:rPr>
                <w:rFonts w:asciiTheme="majorBidi" w:eastAsia="Arial" w:hAnsiTheme="majorBidi" w:cstheme="majorBidi"/>
                <w:color w:val="000000"/>
              </w:rPr>
              <w:t>The analysis and recommendations are expected to be both policy and programme-oriented highlighting entry points and opportunities to advance UNFPA position in the area of disabilities and development as the leading global reproductive health agency.</w:t>
            </w:r>
          </w:p>
          <w:p w:rsidR="003B668B" w:rsidRPr="005F0ABC" w:rsidRDefault="003B668B" w:rsidP="00A25BAF">
            <w:pPr>
              <w:spacing w:before="120"/>
              <w:jc w:val="both"/>
              <w:rPr>
                <w:rFonts w:asciiTheme="majorBidi" w:eastAsia="Arial" w:hAnsiTheme="majorBidi" w:cstheme="majorBidi"/>
                <w:color w:val="000000"/>
              </w:rPr>
            </w:pPr>
            <w:r w:rsidRPr="005F0ABC">
              <w:rPr>
                <w:rFonts w:asciiTheme="majorBidi" w:eastAsia="Arial" w:hAnsiTheme="majorBidi" w:cstheme="majorBidi"/>
                <w:color w:val="000000"/>
              </w:rPr>
              <w:t xml:space="preserve">The study will capitalize on available literature in the region and beyond, building on the results of the desk review conducted by UNFPA ASRO in 2020. An in-depth analysis of the situation in the Arab states should follow using, for example, qualitative focus group discussions, key informant interviews with persons with disabilities, organizations working with disabled persons, families and caregivers, and concerned national authorities in selected Arab countries in humanitarian as well as development contexts. </w:t>
            </w:r>
          </w:p>
          <w:p w:rsidR="003B668B" w:rsidRPr="005F0ABC" w:rsidRDefault="003B668B" w:rsidP="00A25BAF">
            <w:pPr>
              <w:spacing w:before="120"/>
              <w:jc w:val="both"/>
              <w:rPr>
                <w:rFonts w:asciiTheme="majorBidi" w:eastAsia="Arial" w:hAnsiTheme="majorBidi" w:cstheme="majorBidi"/>
                <w:color w:val="000000"/>
              </w:rPr>
            </w:pPr>
            <w:r w:rsidRPr="005F0ABC">
              <w:rPr>
                <w:rFonts w:asciiTheme="majorBidi" w:eastAsia="Arial" w:hAnsiTheme="majorBidi" w:cstheme="majorBidi"/>
                <w:color w:val="000000"/>
              </w:rPr>
              <w:t xml:space="preserve">A virtual expert group meeting (EGM) in the region to validate the study results and recommendations for the different stakeholders including UNFPA and the development community will be organized by UNFPA to solicit expert views and reflections on the report. </w:t>
            </w:r>
          </w:p>
          <w:p w:rsidR="003B668B" w:rsidRPr="005F0ABC" w:rsidRDefault="003B668B" w:rsidP="00A25BAF">
            <w:pPr>
              <w:spacing w:before="120"/>
              <w:jc w:val="both"/>
              <w:rPr>
                <w:rFonts w:asciiTheme="majorBidi" w:eastAsia="Arial" w:hAnsiTheme="majorBidi" w:cstheme="majorBidi"/>
                <w:color w:val="000000"/>
              </w:rPr>
            </w:pPr>
            <w:r w:rsidRPr="005F0ABC">
              <w:rPr>
                <w:rFonts w:asciiTheme="majorBidi" w:eastAsia="Arial" w:hAnsiTheme="majorBidi" w:cstheme="majorBidi"/>
                <w:color w:val="000000"/>
              </w:rPr>
              <w:t xml:space="preserve">The contract awardee is expected to present the preliminary results during the EGM and integrate received inputs into the final version of the report. </w:t>
            </w:r>
          </w:p>
          <w:p w:rsidR="003B668B" w:rsidRPr="005F0ABC" w:rsidRDefault="003B668B" w:rsidP="00A25BAF">
            <w:pPr>
              <w:spacing w:before="120"/>
              <w:jc w:val="both"/>
              <w:rPr>
                <w:rFonts w:asciiTheme="majorBidi" w:eastAsia="Arial" w:hAnsiTheme="majorBidi" w:cstheme="majorBidi"/>
                <w:b/>
                <w:bCs/>
                <w:color w:val="000000"/>
              </w:rPr>
            </w:pPr>
            <w:r w:rsidRPr="005F0ABC">
              <w:rPr>
                <w:rFonts w:asciiTheme="majorBidi" w:eastAsia="Arial" w:hAnsiTheme="majorBidi" w:cstheme="majorBidi"/>
                <w:b/>
                <w:bCs/>
                <w:color w:val="000000"/>
              </w:rPr>
              <w:t>The actual research and development of the final report should be concluded by 31 October 2021.</w:t>
            </w:r>
          </w:p>
          <w:p w:rsidR="003B668B" w:rsidRPr="005F0ABC" w:rsidRDefault="003B668B" w:rsidP="00A25BAF">
            <w:pPr>
              <w:spacing w:before="120"/>
              <w:jc w:val="both"/>
              <w:rPr>
                <w:rFonts w:asciiTheme="majorBidi" w:eastAsia="Arial" w:hAnsiTheme="majorBidi" w:cstheme="majorBidi"/>
                <w:b/>
                <w:bCs/>
                <w:color w:val="000000"/>
              </w:rPr>
            </w:pPr>
          </w:p>
          <w:p w:rsidR="003B668B" w:rsidRPr="005F0ABC" w:rsidRDefault="003B668B" w:rsidP="00A25BAF">
            <w:pPr>
              <w:pStyle w:val="Heading1"/>
              <w:spacing w:before="120"/>
              <w:jc w:val="both"/>
              <w:rPr>
                <w:rFonts w:asciiTheme="majorBidi" w:eastAsia="Arial" w:hAnsiTheme="majorBidi" w:cstheme="majorBidi"/>
                <w:bCs/>
                <w:color w:val="000000"/>
                <w:sz w:val="20"/>
              </w:rPr>
            </w:pPr>
            <w:r w:rsidRPr="005F0ABC">
              <w:rPr>
                <w:rFonts w:asciiTheme="majorBidi" w:eastAsia="Arial" w:hAnsiTheme="majorBidi" w:cstheme="majorBidi"/>
                <w:bCs/>
                <w:color w:val="000000"/>
                <w:sz w:val="20"/>
              </w:rPr>
              <w:t xml:space="preserve">Methodology </w:t>
            </w:r>
          </w:p>
          <w:p w:rsidR="003B668B" w:rsidRPr="005F0ABC" w:rsidRDefault="003B668B" w:rsidP="00A25BAF">
            <w:pPr>
              <w:spacing w:before="120"/>
              <w:jc w:val="both"/>
              <w:rPr>
                <w:rFonts w:asciiTheme="majorBidi" w:eastAsia="Arial" w:hAnsiTheme="majorBidi" w:cstheme="majorBidi"/>
                <w:color w:val="000000"/>
              </w:rPr>
            </w:pPr>
            <w:r w:rsidRPr="005F0ABC">
              <w:rPr>
                <w:rFonts w:asciiTheme="majorBidi" w:eastAsia="Arial" w:hAnsiTheme="majorBidi" w:cstheme="majorBidi"/>
                <w:color w:val="000000"/>
              </w:rPr>
              <w:t xml:space="preserve">The methodology/tools of research will be finalized in discussion/agreement with the awardee. However, the study should combine quantitative and qualitative analyses in a minimum of five selected countries in the Arab region reflective of region’s diversities, and reflect the realities/challenges that are facing persons with disabilities regard to SRH &amp; </w:t>
            </w:r>
            <w:r w:rsidRPr="005F0ABC">
              <w:rPr>
                <w:rFonts w:asciiTheme="majorBidi" w:eastAsia="Arial" w:hAnsiTheme="majorBidi" w:cstheme="majorBidi"/>
                <w:color w:val="000000"/>
              </w:rPr>
              <w:lastRenderedPageBreak/>
              <w:t xml:space="preserve">reproductive rights (RR), GBV and age-related violence, discrimination, and data on disabilities in each of selected countries. </w:t>
            </w:r>
          </w:p>
          <w:p w:rsidR="003B668B" w:rsidRPr="005F0ABC" w:rsidRDefault="003B668B" w:rsidP="00A25BAF">
            <w:pPr>
              <w:spacing w:before="120"/>
              <w:jc w:val="both"/>
              <w:rPr>
                <w:rFonts w:asciiTheme="majorBidi" w:eastAsia="Arial" w:hAnsiTheme="majorBidi" w:cstheme="majorBidi"/>
                <w:color w:val="000000"/>
              </w:rPr>
            </w:pPr>
            <w:r w:rsidRPr="005F0ABC">
              <w:rPr>
                <w:rFonts w:asciiTheme="majorBidi" w:eastAsia="Arial" w:hAnsiTheme="majorBidi" w:cstheme="majorBidi"/>
                <w:color w:val="000000"/>
              </w:rPr>
              <w:t>More specifically, tools should be looking at social and structural challenges faced by persons with disabilities with regard to sexual and reproductive health and reproductive rights and gender based violence, with focus on specific age groups to determine age related vulnerabilities e.g. young people and older persons, and gaps in data and evidence to inform policies and programmes.</w:t>
            </w:r>
          </w:p>
          <w:p w:rsidR="003B668B" w:rsidRPr="005F0ABC" w:rsidRDefault="003B668B" w:rsidP="00A25BAF">
            <w:pPr>
              <w:spacing w:before="120"/>
              <w:jc w:val="both"/>
              <w:rPr>
                <w:rFonts w:asciiTheme="majorBidi" w:eastAsia="Arial" w:hAnsiTheme="majorBidi" w:cstheme="majorBidi"/>
                <w:color w:val="000000"/>
              </w:rPr>
            </w:pPr>
            <w:r w:rsidRPr="005F0ABC">
              <w:rPr>
                <w:rFonts w:asciiTheme="majorBidi" w:eastAsia="Arial" w:hAnsiTheme="majorBidi" w:cstheme="majorBidi"/>
                <w:color w:val="000000"/>
              </w:rPr>
              <w:t>The selection of countries representing both development as well as humanitarian</w:t>
            </w:r>
            <w:r w:rsidRPr="005F0ABC">
              <w:rPr>
                <w:rFonts w:asciiTheme="majorBidi" w:eastAsia="Arial" w:hAnsiTheme="majorBidi" w:cstheme="majorBidi"/>
                <w:color w:val="000000"/>
                <w:vertAlign w:val="superscript"/>
              </w:rPr>
              <w:footnoteReference w:id="3"/>
            </w:r>
            <w:r w:rsidRPr="005F0ABC">
              <w:rPr>
                <w:rFonts w:asciiTheme="majorBidi" w:eastAsia="Arial" w:hAnsiTheme="majorBidi" w:cstheme="majorBidi"/>
                <w:color w:val="000000"/>
              </w:rPr>
              <w:t xml:space="preserve"> contexts and different levels of socio-economic development will be agreed upon in consultation with the awardee.   </w:t>
            </w:r>
          </w:p>
          <w:p w:rsidR="003B668B" w:rsidRPr="005F0ABC" w:rsidRDefault="003B668B" w:rsidP="00A25BAF">
            <w:pPr>
              <w:spacing w:before="120"/>
              <w:jc w:val="both"/>
              <w:rPr>
                <w:rFonts w:asciiTheme="majorBidi" w:eastAsia="Arial" w:hAnsiTheme="majorBidi" w:cstheme="majorBidi"/>
                <w:color w:val="000000"/>
              </w:rPr>
            </w:pPr>
            <w:r w:rsidRPr="005F0ABC">
              <w:rPr>
                <w:rFonts w:asciiTheme="majorBidi" w:eastAsia="Arial" w:hAnsiTheme="majorBidi" w:cstheme="majorBidi"/>
                <w:color w:val="000000"/>
              </w:rPr>
              <w:t>The awardee is encouraged to collaborate with disabled persons organizations (international or regional or local in the selected countries) to enhance integration of perspectives of persons with disabilities in the research.</w:t>
            </w:r>
          </w:p>
          <w:p w:rsidR="003B668B" w:rsidRPr="005F0ABC" w:rsidRDefault="003B668B" w:rsidP="00A25BAF">
            <w:pPr>
              <w:spacing w:before="120"/>
              <w:jc w:val="both"/>
              <w:rPr>
                <w:rFonts w:asciiTheme="majorBidi" w:eastAsia="Arial" w:hAnsiTheme="majorBidi" w:cstheme="majorBidi"/>
                <w:color w:val="000000"/>
              </w:rPr>
            </w:pPr>
            <w:bookmarkStart w:id="6" w:name="_heading=h.tyjcwt" w:colFirst="0" w:colLast="0"/>
            <w:bookmarkEnd w:id="6"/>
            <w:r w:rsidRPr="005F0ABC">
              <w:rPr>
                <w:rFonts w:asciiTheme="majorBidi" w:eastAsia="Arial" w:hAnsiTheme="majorBidi" w:cstheme="majorBidi"/>
                <w:color w:val="000000"/>
              </w:rPr>
              <w:t xml:space="preserve">The awardee is responsible for obtaining any required ethical clearances and permissions from local authorities to conduct the required research. </w:t>
            </w:r>
          </w:p>
          <w:p w:rsidR="003B668B" w:rsidRPr="005F0ABC" w:rsidRDefault="003B668B" w:rsidP="00A25BAF">
            <w:pPr>
              <w:pStyle w:val="Heading1"/>
              <w:spacing w:before="120"/>
              <w:jc w:val="both"/>
              <w:rPr>
                <w:rFonts w:asciiTheme="majorBidi" w:eastAsia="Arial" w:hAnsiTheme="majorBidi" w:cstheme="majorBidi"/>
                <w:bCs/>
                <w:color w:val="000000"/>
                <w:sz w:val="20"/>
              </w:rPr>
            </w:pPr>
            <w:r w:rsidRPr="005F0ABC">
              <w:rPr>
                <w:rFonts w:asciiTheme="majorBidi" w:eastAsia="Arial" w:hAnsiTheme="majorBidi" w:cstheme="majorBidi"/>
                <w:bCs/>
                <w:color w:val="000000"/>
                <w:sz w:val="20"/>
              </w:rPr>
              <w:t xml:space="preserve">Expected outputs/deliverables </w:t>
            </w:r>
          </w:p>
          <w:p w:rsidR="003B668B" w:rsidRPr="005F0ABC" w:rsidRDefault="003B668B" w:rsidP="00A25BAF">
            <w:pPr>
              <w:spacing w:before="120"/>
              <w:jc w:val="both"/>
              <w:rPr>
                <w:rFonts w:asciiTheme="majorBidi" w:eastAsia="Arial" w:hAnsiTheme="majorBidi" w:cstheme="majorBidi"/>
                <w:color w:val="000000"/>
              </w:rPr>
            </w:pPr>
            <w:r w:rsidRPr="005F0ABC">
              <w:rPr>
                <w:rFonts w:asciiTheme="majorBidi" w:eastAsia="Arial" w:hAnsiTheme="majorBidi" w:cstheme="majorBidi"/>
                <w:color w:val="000000"/>
              </w:rPr>
              <w:t xml:space="preserve">Below are the expected deliverables:   </w:t>
            </w:r>
          </w:p>
          <w:p w:rsidR="003B668B" w:rsidRPr="005F0ABC" w:rsidRDefault="003B668B" w:rsidP="003B668B">
            <w:pPr>
              <w:numPr>
                <w:ilvl w:val="0"/>
                <w:numId w:val="14"/>
              </w:numPr>
              <w:pBdr>
                <w:top w:val="nil"/>
                <w:left w:val="nil"/>
                <w:bottom w:val="nil"/>
                <w:right w:val="nil"/>
                <w:between w:val="nil"/>
              </w:pBdr>
              <w:spacing w:before="120"/>
              <w:jc w:val="both"/>
              <w:rPr>
                <w:rFonts w:asciiTheme="majorBidi" w:eastAsia="Arial" w:hAnsiTheme="majorBidi" w:cstheme="majorBidi"/>
                <w:color w:val="000000"/>
              </w:rPr>
            </w:pPr>
            <w:r w:rsidRPr="005F0ABC">
              <w:rPr>
                <w:rFonts w:asciiTheme="majorBidi" w:eastAsia="Arial" w:hAnsiTheme="majorBidi" w:cstheme="majorBidi"/>
                <w:color w:val="000000"/>
              </w:rPr>
              <w:t xml:space="preserve">Proposed methodology, suggested selection of countries and detailed timeframe – including schedule of monitoring efforts - to be presented to UNFPA ASRO </w:t>
            </w:r>
            <w:r w:rsidRPr="005F0ABC">
              <w:rPr>
                <w:rFonts w:asciiTheme="majorBidi" w:eastAsia="Arial" w:hAnsiTheme="majorBidi" w:cstheme="majorBidi"/>
                <w:b/>
                <w:bCs/>
                <w:color w:val="000000"/>
              </w:rPr>
              <w:t>within one week of the contract award</w:t>
            </w:r>
          </w:p>
          <w:p w:rsidR="003B668B" w:rsidRPr="005F0ABC" w:rsidRDefault="003B668B" w:rsidP="003B668B">
            <w:pPr>
              <w:numPr>
                <w:ilvl w:val="0"/>
                <w:numId w:val="14"/>
              </w:numPr>
              <w:pBdr>
                <w:top w:val="nil"/>
                <w:left w:val="nil"/>
                <w:bottom w:val="nil"/>
                <w:right w:val="nil"/>
                <w:between w:val="nil"/>
              </w:pBdr>
              <w:spacing w:before="120"/>
              <w:jc w:val="both"/>
              <w:rPr>
                <w:rFonts w:asciiTheme="majorBidi" w:eastAsia="Arial" w:hAnsiTheme="majorBidi" w:cstheme="majorBidi"/>
                <w:color w:val="000000"/>
              </w:rPr>
            </w:pPr>
            <w:r w:rsidRPr="005F0ABC">
              <w:rPr>
                <w:rFonts w:asciiTheme="majorBidi" w:eastAsia="Arial" w:hAnsiTheme="majorBidi" w:cstheme="majorBidi"/>
                <w:color w:val="000000"/>
              </w:rPr>
              <w:t xml:space="preserve">Draft Regional study report submitted in English </w:t>
            </w:r>
            <w:r w:rsidRPr="005F0ABC">
              <w:rPr>
                <w:rFonts w:asciiTheme="majorBidi" w:eastAsia="Arial" w:hAnsiTheme="majorBidi" w:cstheme="majorBidi"/>
                <w:b/>
                <w:bCs/>
                <w:color w:val="000000"/>
              </w:rPr>
              <w:t>within 4 months of the clearance of the methodology</w:t>
            </w:r>
          </w:p>
          <w:p w:rsidR="003B668B" w:rsidRPr="005F0ABC" w:rsidRDefault="003B668B" w:rsidP="003B668B">
            <w:pPr>
              <w:numPr>
                <w:ilvl w:val="0"/>
                <w:numId w:val="14"/>
              </w:numPr>
              <w:pBdr>
                <w:top w:val="nil"/>
                <w:left w:val="nil"/>
                <w:bottom w:val="nil"/>
                <w:right w:val="nil"/>
                <w:between w:val="nil"/>
              </w:pBdr>
              <w:spacing w:before="120"/>
              <w:jc w:val="both"/>
              <w:rPr>
                <w:rFonts w:asciiTheme="majorBidi" w:eastAsia="Arial" w:hAnsiTheme="majorBidi" w:cstheme="majorBidi"/>
                <w:color w:val="000000"/>
              </w:rPr>
            </w:pPr>
            <w:r w:rsidRPr="005F0ABC">
              <w:rPr>
                <w:rFonts w:asciiTheme="majorBidi" w:eastAsia="Arial" w:hAnsiTheme="majorBidi" w:cstheme="majorBidi"/>
                <w:color w:val="000000"/>
              </w:rPr>
              <w:t>Presentation of results at a virtual regional Expert Group Meeting (EGM)</w:t>
            </w:r>
          </w:p>
          <w:p w:rsidR="003B668B" w:rsidRPr="005F0ABC" w:rsidRDefault="003B668B" w:rsidP="003B668B">
            <w:pPr>
              <w:numPr>
                <w:ilvl w:val="0"/>
                <w:numId w:val="14"/>
              </w:numPr>
              <w:pBdr>
                <w:top w:val="nil"/>
                <w:left w:val="nil"/>
                <w:bottom w:val="nil"/>
                <w:right w:val="nil"/>
                <w:between w:val="nil"/>
              </w:pBdr>
              <w:spacing w:before="120"/>
              <w:jc w:val="both"/>
              <w:rPr>
                <w:rFonts w:asciiTheme="majorBidi" w:eastAsia="Arial" w:hAnsiTheme="majorBidi" w:cstheme="majorBidi"/>
                <w:color w:val="000000"/>
              </w:rPr>
            </w:pPr>
            <w:r w:rsidRPr="005F0ABC">
              <w:rPr>
                <w:rFonts w:asciiTheme="majorBidi" w:eastAsia="Arial" w:hAnsiTheme="majorBidi" w:cstheme="majorBidi"/>
                <w:color w:val="000000"/>
              </w:rPr>
              <w:t>Final research report (edited and designed according to UNFPA branding policy requirements) integrating the inputs of UNFPA and recommendations of the EGM. The report should include practical guidance and advice on entry points and opportunities to advance UNFPA position in the area of disabilities and development at regional and country levels in humanitarian and development settings.</w:t>
            </w:r>
          </w:p>
          <w:p w:rsidR="003B668B" w:rsidRPr="005F0ABC" w:rsidRDefault="003B668B" w:rsidP="003B668B">
            <w:pPr>
              <w:numPr>
                <w:ilvl w:val="0"/>
                <w:numId w:val="14"/>
              </w:numPr>
              <w:pBdr>
                <w:top w:val="nil"/>
                <w:left w:val="nil"/>
                <w:bottom w:val="nil"/>
                <w:right w:val="nil"/>
                <w:between w:val="nil"/>
              </w:pBdr>
              <w:spacing w:before="120"/>
              <w:jc w:val="both"/>
              <w:rPr>
                <w:rFonts w:asciiTheme="majorBidi" w:eastAsia="Arial" w:hAnsiTheme="majorBidi" w:cstheme="majorBidi"/>
                <w:color w:val="000000"/>
              </w:rPr>
            </w:pPr>
            <w:r w:rsidRPr="005F0ABC">
              <w:rPr>
                <w:rFonts w:asciiTheme="majorBidi" w:eastAsia="Arial" w:hAnsiTheme="majorBidi" w:cstheme="majorBidi"/>
                <w:color w:val="000000"/>
              </w:rPr>
              <w:t>A policy brief summarizing the research findings with higher level policy- and programme-focused recommendations.</w:t>
            </w:r>
          </w:p>
          <w:p w:rsidR="003B668B" w:rsidRPr="005F0ABC" w:rsidRDefault="003B668B" w:rsidP="00A25BAF">
            <w:pPr>
              <w:pBdr>
                <w:top w:val="nil"/>
                <w:left w:val="nil"/>
                <w:bottom w:val="nil"/>
                <w:right w:val="nil"/>
                <w:between w:val="nil"/>
              </w:pBdr>
              <w:spacing w:before="120"/>
              <w:jc w:val="both"/>
              <w:rPr>
                <w:rFonts w:asciiTheme="majorBidi" w:eastAsia="Arial" w:hAnsiTheme="majorBidi" w:cstheme="majorBidi"/>
                <w:b/>
                <w:bCs/>
                <w:color w:val="000000"/>
              </w:rPr>
            </w:pPr>
            <w:r w:rsidRPr="005F0ABC">
              <w:rPr>
                <w:rFonts w:asciiTheme="majorBidi" w:eastAsia="Arial" w:hAnsiTheme="majorBidi" w:cstheme="majorBidi"/>
                <w:b/>
                <w:bCs/>
                <w:color w:val="000000"/>
              </w:rPr>
              <w:t>The final edited and graphically designed study report should be submitted to UNFPA ASRO by 31 October 2021.</w:t>
            </w:r>
          </w:p>
          <w:p w:rsidR="003B668B" w:rsidRPr="005F0ABC" w:rsidRDefault="003B668B" w:rsidP="00A25BAF">
            <w:pPr>
              <w:pBdr>
                <w:top w:val="nil"/>
                <w:left w:val="nil"/>
                <w:bottom w:val="nil"/>
                <w:right w:val="nil"/>
                <w:between w:val="nil"/>
              </w:pBdr>
              <w:spacing w:before="120"/>
              <w:jc w:val="both"/>
              <w:rPr>
                <w:rFonts w:asciiTheme="majorBidi" w:eastAsia="Arial" w:hAnsiTheme="majorBidi" w:cstheme="majorBidi"/>
                <w:b/>
                <w:bCs/>
                <w:color w:val="000000"/>
              </w:rPr>
            </w:pPr>
            <w:r w:rsidRPr="005F0ABC">
              <w:rPr>
                <w:rFonts w:asciiTheme="majorBidi" w:eastAsia="Arial" w:hAnsiTheme="majorBidi" w:cstheme="majorBidi"/>
                <w:b/>
                <w:bCs/>
                <w:color w:val="000000"/>
              </w:rPr>
              <w:t>The final edited and graphically designed policy brief should be submitted to UNFPA ASRO by 15 November 2021.</w:t>
            </w:r>
          </w:p>
          <w:p w:rsidR="003B668B" w:rsidRPr="005F0ABC" w:rsidRDefault="003B668B" w:rsidP="00A25BAF">
            <w:pPr>
              <w:spacing w:before="120"/>
              <w:jc w:val="both"/>
              <w:rPr>
                <w:rFonts w:asciiTheme="majorBidi" w:eastAsia="Arial" w:hAnsiTheme="majorBidi" w:cstheme="majorBidi"/>
                <w:color w:val="000000"/>
              </w:rPr>
            </w:pPr>
            <w:bookmarkStart w:id="7" w:name="_heading=h.2et92p0" w:colFirst="0" w:colLast="0"/>
            <w:bookmarkEnd w:id="7"/>
          </w:p>
        </w:tc>
      </w:tr>
      <w:tr w:rsidR="003B668B" w:rsidRPr="005F0ABC" w:rsidTr="00A25BAF">
        <w:tc>
          <w:tcPr>
            <w:tcW w:w="2730" w:type="dxa"/>
            <w:tcBorders>
              <w:top w:val="single" w:sz="6" w:space="0" w:color="000000"/>
              <w:left w:val="single" w:sz="6" w:space="0" w:color="000000"/>
              <w:bottom w:val="single" w:sz="6" w:space="0" w:color="000000"/>
            </w:tcBorders>
            <w:shd w:val="clear" w:color="auto" w:fill="auto"/>
            <w:tcMar>
              <w:left w:w="148" w:type="dxa"/>
              <w:right w:w="148" w:type="dxa"/>
            </w:tcMar>
          </w:tcPr>
          <w:p w:rsidR="003B668B" w:rsidRPr="005F0ABC" w:rsidRDefault="003B668B" w:rsidP="00A25BAF">
            <w:pPr>
              <w:tabs>
                <w:tab w:val="left" w:pos="-720"/>
              </w:tabs>
              <w:rPr>
                <w:rFonts w:asciiTheme="majorBidi" w:eastAsia="Arial" w:hAnsiTheme="majorBidi" w:cstheme="majorBidi"/>
              </w:rPr>
            </w:pPr>
            <w:r w:rsidRPr="005F0ABC">
              <w:rPr>
                <w:rFonts w:asciiTheme="majorBidi" w:eastAsia="Arial" w:hAnsiTheme="majorBidi" w:cstheme="majorBidi"/>
              </w:rPr>
              <w:lastRenderedPageBreak/>
              <w:t>Duration and working schedule:</w:t>
            </w:r>
          </w:p>
        </w:tc>
        <w:tc>
          <w:tcPr>
            <w:tcW w:w="7710"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rsidR="003B668B" w:rsidRPr="005F0ABC" w:rsidRDefault="003B668B" w:rsidP="00A25BAF">
            <w:pPr>
              <w:spacing w:before="120"/>
              <w:jc w:val="both"/>
              <w:rPr>
                <w:rFonts w:asciiTheme="majorBidi" w:eastAsia="Arial" w:hAnsiTheme="majorBidi" w:cstheme="majorBidi"/>
                <w:color w:val="000000"/>
              </w:rPr>
            </w:pPr>
            <w:r w:rsidRPr="005F0ABC">
              <w:rPr>
                <w:rFonts w:asciiTheme="majorBidi" w:eastAsia="Arial" w:hAnsiTheme="majorBidi" w:cstheme="majorBidi"/>
                <w:color w:val="000000"/>
              </w:rPr>
              <w:t xml:space="preserve">1 </w:t>
            </w:r>
            <w:r w:rsidR="00A25BAF" w:rsidRPr="005F0ABC">
              <w:rPr>
                <w:rFonts w:asciiTheme="majorBidi" w:eastAsia="Arial" w:hAnsiTheme="majorBidi" w:cstheme="majorBidi"/>
                <w:color w:val="000000"/>
              </w:rPr>
              <w:t>June</w:t>
            </w:r>
            <w:r w:rsidRPr="005F0ABC">
              <w:rPr>
                <w:rFonts w:asciiTheme="majorBidi" w:eastAsia="Arial" w:hAnsiTheme="majorBidi" w:cstheme="majorBidi"/>
                <w:color w:val="000000"/>
              </w:rPr>
              <w:t xml:space="preserve"> to 31 December 2021</w:t>
            </w:r>
          </w:p>
          <w:p w:rsidR="003B668B" w:rsidRPr="005F0ABC" w:rsidRDefault="003B668B" w:rsidP="00A25BAF">
            <w:pPr>
              <w:tabs>
                <w:tab w:val="left" w:pos="-720"/>
              </w:tabs>
              <w:rPr>
                <w:rFonts w:asciiTheme="majorBidi" w:eastAsia="Arial" w:hAnsiTheme="majorBidi" w:cstheme="majorBidi"/>
                <w:bCs/>
                <w:i/>
                <w:iCs/>
                <w:color w:val="FF0000"/>
              </w:rPr>
            </w:pPr>
          </w:p>
        </w:tc>
      </w:tr>
      <w:tr w:rsidR="003B668B" w:rsidRPr="005F0ABC" w:rsidTr="00A25BAF">
        <w:tc>
          <w:tcPr>
            <w:tcW w:w="2730" w:type="dxa"/>
            <w:tcBorders>
              <w:top w:val="single" w:sz="6" w:space="0" w:color="000000"/>
              <w:left w:val="single" w:sz="6" w:space="0" w:color="000000"/>
              <w:bottom w:val="single" w:sz="6" w:space="0" w:color="000000"/>
            </w:tcBorders>
            <w:shd w:val="clear" w:color="auto" w:fill="auto"/>
            <w:tcMar>
              <w:left w:w="148" w:type="dxa"/>
              <w:right w:w="148" w:type="dxa"/>
            </w:tcMar>
          </w:tcPr>
          <w:p w:rsidR="003B668B" w:rsidRPr="005F0ABC" w:rsidRDefault="003B668B" w:rsidP="00A25BAF">
            <w:pPr>
              <w:tabs>
                <w:tab w:val="left" w:pos="-720"/>
              </w:tabs>
              <w:rPr>
                <w:rFonts w:asciiTheme="majorBidi" w:eastAsia="Arial" w:hAnsiTheme="majorBidi" w:cstheme="majorBidi"/>
              </w:rPr>
            </w:pPr>
            <w:r w:rsidRPr="005F0ABC">
              <w:rPr>
                <w:rFonts w:asciiTheme="majorBidi" w:eastAsia="Arial" w:hAnsiTheme="majorBidi" w:cstheme="majorBidi"/>
              </w:rPr>
              <w:t>Place where services are to be delivered:</w:t>
            </w:r>
          </w:p>
        </w:tc>
        <w:tc>
          <w:tcPr>
            <w:tcW w:w="7710"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rsidR="003B668B" w:rsidRPr="005F0ABC" w:rsidRDefault="003B668B" w:rsidP="00A25BAF">
            <w:pPr>
              <w:spacing w:before="120"/>
              <w:jc w:val="both"/>
              <w:rPr>
                <w:rFonts w:asciiTheme="majorBidi" w:eastAsia="Arial" w:hAnsiTheme="majorBidi" w:cstheme="majorBidi"/>
              </w:rPr>
            </w:pPr>
            <w:bookmarkStart w:id="8" w:name="_heading=h.3znysh7" w:colFirst="0" w:colLast="0"/>
            <w:bookmarkEnd w:id="8"/>
            <w:r w:rsidRPr="005F0ABC">
              <w:rPr>
                <w:rFonts w:asciiTheme="majorBidi" w:eastAsia="Arial" w:hAnsiTheme="majorBidi" w:cstheme="majorBidi"/>
              </w:rPr>
              <w:t>In the selected countries (to be agreed upon jointly with the contract awardee)</w:t>
            </w:r>
          </w:p>
        </w:tc>
      </w:tr>
      <w:tr w:rsidR="003B668B" w:rsidRPr="005F0ABC" w:rsidTr="00A25BAF">
        <w:trPr>
          <w:trHeight w:val="5190"/>
        </w:trPr>
        <w:tc>
          <w:tcPr>
            <w:tcW w:w="2730" w:type="dxa"/>
            <w:tcBorders>
              <w:top w:val="single" w:sz="6" w:space="0" w:color="000000"/>
              <w:left w:val="single" w:sz="6" w:space="0" w:color="000000"/>
              <w:bottom w:val="single" w:sz="6" w:space="0" w:color="000000"/>
            </w:tcBorders>
            <w:shd w:val="clear" w:color="auto" w:fill="auto"/>
            <w:tcMar>
              <w:left w:w="148" w:type="dxa"/>
              <w:right w:w="148" w:type="dxa"/>
            </w:tcMar>
          </w:tcPr>
          <w:p w:rsidR="003B668B" w:rsidRPr="005F0ABC" w:rsidRDefault="003B668B" w:rsidP="00A25BAF">
            <w:pPr>
              <w:tabs>
                <w:tab w:val="left" w:pos="-720"/>
              </w:tabs>
              <w:rPr>
                <w:rFonts w:asciiTheme="majorBidi" w:eastAsia="Arial" w:hAnsiTheme="majorBidi" w:cstheme="majorBidi"/>
              </w:rPr>
            </w:pPr>
            <w:r w:rsidRPr="005F0ABC">
              <w:rPr>
                <w:rFonts w:asciiTheme="majorBidi" w:eastAsia="Arial" w:hAnsiTheme="majorBidi" w:cstheme="majorBidi"/>
              </w:rPr>
              <w:lastRenderedPageBreak/>
              <w:t>Delivery dates and how work will be delivered (</w:t>
            </w:r>
            <w:r w:rsidRPr="005F0ABC">
              <w:rPr>
                <w:rFonts w:asciiTheme="majorBidi" w:eastAsia="Arial" w:hAnsiTheme="majorBidi" w:cstheme="majorBidi"/>
                <w:i/>
              </w:rPr>
              <w:t>e.g.</w:t>
            </w:r>
            <w:r w:rsidRPr="005F0ABC">
              <w:rPr>
                <w:rFonts w:asciiTheme="majorBidi" w:eastAsia="Arial" w:hAnsiTheme="majorBidi" w:cstheme="majorBidi"/>
              </w:rPr>
              <w:t xml:space="preserve"> electronic, hard copy etc.):</w:t>
            </w:r>
          </w:p>
        </w:tc>
        <w:tc>
          <w:tcPr>
            <w:tcW w:w="7710"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rsidR="003B668B" w:rsidRPr="005F0ABC" w:rsidRDefault="003B668B" w:rsidP="00A25BAF">
            <w:pPr>
              <w:tabs>
                <w:tab w:val="left" w:pos="-720"/>
              </w:tabs>
              <w:rPr>
                <w:rFonts w:asciiTheme="majorBidi" w:eastAsia="Arial" w:hAnsiTheme="majorBidi" w:cstheme="majorBidi"/>
                <w:b/>
              </w:rPr>
            </w:pPr>
          </w:p>
          <w:p w:rsidR="003B668B" w:rsidRPr="005F0ABC" w:rsidRDefault="003B668B" w:rsidP="00A25BAF">
            <w:pPr>
              <w:tabs>
                <w:tab w:val="left" w:pos="-720"/>
              </w:tabs>
              <w:rPr>
                <w:rFonts w:asciiTheme="majorBidi" w:eastAsia="Arial" w:hAnsiTheme="majorBidi" w:cstheme="majorBidi"/>
                <w:bCs/>
              </w:rPr>
            </w:pPr>
            <w:r w:rsidRPr="005F0ABC">
              <w:rPr>
                <w:rFonts w:asciiTheme="majorBidi" w:eastAsia="Arial" w:hAnsiTheme="majorBidi" w:cstheme="majorBidi"/>
                <w:bCs/>
              </w:rPr>
              <w:t xml:space="preserve">The awardee is expected to submit the deliverables based on the following timeline: </w:t>
            </w:r>
          </w:p>
          <w:p w:rsidR="003B668B" w:rsidRPr="005F0ABC" w:rsidRDefault="003B668B" w:rsidP="00A25BAF">
            <w:pPr>
              <w:tabs>
                <w:tab w:val="left" w:pos="-720"/>
              </w:tabs>
              <w:rPr>
                <w:rFonts w:asciiTheme="majorBidi" w:eastAsia="Arial" w:hAnsiTheme="majorBidi" w:cstheme="majorBidi"/>
                <w:b/>
              </w:rPr>
            </w:pPr>
          </w:p>
          <w:tbl>
            <w:tblPr>
              <w:tblW w:w="74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07"/>
              <w:gridCol w:w="3707"/>
            </w:tblGrid>
            <w:tr w:rsidR="003B668B" w:rsidRPr="005F0ABC" w:rsidTr="00A25BAF">
              <w:tc>
                <w:tcPr>
                  <w:tcW w:w="3707" w:type="dxa"/>
                  <w:shd w:val="clear" w:color="auto" w:fill="auto"/>
                  <w:tcMar>
                    <w:top w:w="100" w:type="dxa"/>
                    <w:left w:w="100" w:type="dxa"/>
                    <w:bottom w:w="100" w:type="dxa"/>
                    <w:right w:w="100" w:type="dxa"/>
                  </w:tcMar>
                </w:tcPr>
                <w:p w:rsidR="003B668B" w:rsidRPr="005F0ABC" w:rsidRDefault="003B668B" w:rsidP="00A25BAF">
                  <w:pPr>
                    <w:widowControl w:val="0"/>
                    <w:rPr>
                      <w:rFonts w:asciiTheme="majorBidi" w:eastAsia="Arial" w:hAnsiTheme="majorBidi" w:cstheme="majorBidi"/>
                      <w:bCs/>
                    </w:rPr>
                  </w:pPr>
                  <w:r w:rsidRPr="005F0ABC">
                    <w:rPr>
                      <w:rFonts w:asciiTheme="majorBidi" w:eastAsia="Arial" w:hAnsiTheme="majorBidi" w:cstheme="majorBidi"/>
                      <w:bCs/>
                    </w:rPr>
                    <w:t>Deliverable (specific output)</w:t>
                  </w:r>
                </w:p>
              </w:tc>
              <w:tc>
                <w:tcPr>
                  <w:tcW w:w="3707" w:type="dxa"/>
                  <w:shd w:val="clear" w:color="auto" w:fill="auto"/>
                  <w:tcMar>
                    <w:top w:w="100" w:type="dxa"/>
                    <w:left w:w="100" w:type="dxa"/>
                    <w:bottom w:w="100" w:type="dxa"/>
                    <w:right w:w="100" w:type="dxa"/>
                  </w:tcMar>
                </w:tcPr>
                <w:p w:rsidR="003B668B" w:rsidRPr="005F0ABC" w:rsidRDefault="003B668B" w:rsidP="00A25BAF">
                  <w:pPr>
                    <w:widowControl w:val="0"/>
                    <w:rPr>
                      <w:rFonts w:asciiTheme="majorBidi" w:eastAsia="Arial" w:hAnsiTheme="majorBidi" w:cstheme="majorBidi"/>
                      <w:bCs/>
                    </w:rPr>
                  </w:pPr>
                  <w:r w:rsidRPr="005F0ABC">
                    <w:rPr>
                      <w:rFonts w:asciiTheme="majorBidi" w:eastAsia="Arial" w:hAnsiTheme="majorBidi" w:cstheme="majorBidi"/>
                      <w:bCs/>
                    </w:rPr>
                    <w:t xml:space="preserve">Delivery date </w:t>
                  </w:r>
                </w:p>
              </w:tc>
            </w:tr>
            <w:tr w:rsidR="003B668B" w:rsidRPr="005F0ABC" w:rsidTr="00A25BAF">
              <w:tc>
                <w:tcPr>
                  <w:tcW w:w="3707" w:type="dxa"/>
                  <w:shd w:val="clear" w:color="auto" w:fill="auto"/>
                  <w:tcMar>
                    <w:top w:w="100" w:type="dxa"/>
                    <w:left w:w="100" w:type="dxa"/>
                    <w:bottom w:w="100" w:type="dxa"/>
                    <w:right w:w="100" w:type="dxa"/>
                  </w:tcMar>
                </w:tcPr>
                <w:p w:rsidR="003B668B" w:rsidRPr="005F0ABC" w:rsidRDefault="003B668B" w:rsidP="00A25BAF">
                  <w:pPr>
                    <w:pBdr>
                      <w:top w:val="nil"/>
                      <w:left w:val="nil"/>
                      <w:bottom w:val="nil"/>
                      <w:right w:val="nil"/>
                      <w:between w:val="nil"/>
                    </w:pBdr>
                    <w:spacing w:before="120"/>
                    <w:rPr>
                      <w:rFonts w:asciiTheme="majorBidi" w:eastAsia="Arial" w:hAnsiTheme="majorBidi" w:cstheme="majorBidi"/>
                    </w:rPr>
                  </w:pPr>
                  <w:r w:rsidRPr="005F0ABC">
                    <w:rPr>
                      <w:rFonts w:asciiTheme="majorBidi" w:eastAsia="Arial" w:hAnsiTheme="majorBidi" w:cstheme="majorBidi"/>
                    </w:rPr>
                    <w:t xml:space="preserve">Proposed methodology, suggested selection of countries and detailed timeframe </w:t>
                  </w:r>
                  <w:r w:rsidRPr="005F0ABC">
                    <w:rPr>
                      <w:rFonts w:asciiTheme="majorBidi" w:eastAsia="Arial" w:hAnsiTheme="majorBidi" w:cstheme="majorBidi"/>
                      <w:color w:val="000000"/>
                    </w:rPr>
                    <w:t xml:space="preserve">– including schedule of monitoring efforts - </w:t>
                  </w:r>
                  <w:r w:rsidRPr="005F0ABC">
                    <w:rPr>
                      <w:rFonts w:asciiTheme="majorBidi" w:eastAsia="Arial" w:hAnsiTheme="majorBidi" w:cstheme="majorBidi"/>
                    </w:rPr>
                    <w:t xml:space="preserve">to be presented to UNFPA ASRO </w:t>
                  </w:r>
                </w:p>
              </w:tc>
              <w:tc>
                <w:tcPr>
                  <w:tcW w:w="3707" w:type="dxa"/>
                  <w:shd w:val="clear" w:color="auto" w:fill="auto"/>
                  <w:tcMar>
                    <w:top w:w="100" w:type="dxa"/>
                    <w:left w:w="100" w:type="dxa"/>
                    <w:bottom w:w="100" w:type="dxa"/>
                    <w:right w:w="100" w:type="dxa"/>
                  </w:tcMar>
                </w:tcPr>
                <w:p w:rsidR="003B668B" w:rsidRPr="005F0ABC" w:rsidRDefault="003B668B" w:rsidP="00A25BAF">
                  <w:pPr>
                    <w:pBdr>
                      <w:top w:val="nil"/>
                      <w:left w:val="nil"/>
                      <w:bottom w:val="nil"/>
                      <w:right w:val="nil"/>
                      <w:between w:val="nil"/>
                    </w:pBdr>
                    <w:spacing w:before="120"/>
                    <w:jc w:val="both"/>
                    <w:rPr>
                      <w:rFonts w:asciiTheme="majorBidi" w:eastAsia="Arial" w:hAnsiTheme="majorBidi" w:cstheme="majorBidi"/>
                    </w:rPr>
                  </w:pPr>
                  <w:r w:rsidRPr="005F0ABC">
                    <w:rPr>
                      <w:rFonts w:asciiTheme="majorBidi" w:eastAsia="Arial" w:hAnsiTheme="majorBidi" w:cstheme="majorBidi"/>
                    </w:rPr>
                    <w:t>one week following contract award</w:t>
                  </w:r>
                </w:p>
                <w:p w:rsidR="003B668B" w:rsidRPr="005F0ABC" w:rsidRDefault="003B668B" w:rsidP="00A25BAF">
                  <w:pPr>
                    <w:widowControl w:val="0"/>
                    <w:rPr>
                      <w:rFonts w:asciiTheme="majorBidi" w:eastAsia="Arial" w:hAnsiTheme="majorBidi" w:cstheme="majorBidi"/>
                      <w:bCs/>
                    </w:rPr>
                  </w:pPr>
                </w:p>
              </w:tc>
            </w:tr>
            <w:tr w:rsidR="003B668B" w:rsidRPr="005F0ABC" w:rsidTr="00A25BAF">
              <w:tc>
                <w:tcPr>
                  <w:tcW w:w="3707" w:type="dxa"/>
                  <w:shd w:val="clear" w:color="auto" w:fill="auto"/>
                  <w:tcMar>
                    <w:top w:w="100" w:type="dxa"/>
                    <w:left w:w="100" w:type="dxa"/>
                    <w:bottom w:w="100" w:type="dxa"/>
                    <w:right w:w="100" w:type="dxa"/>
                  </w:tcMar>
                </w:tcPr>
                <w:p w:rsidR="003B668B" w:rsidRPr="005F0ABC" w:rsidRDefault="003B668B" w:rsidP="00A25BAF">
                  <w:pPr>
                    <w:rPr>
                      <w:rFonts w:asciiTheme="majorBidi" w:eastAsia="Arial" w:hAnsiTheme="majorBidi" w:cstheme="majorBidi"/>
                    </w:rPr>
                  </w:pPr>
                  <w:r w:rsidRPr="005F0ABC">
                    <w:rPr>
                      <w:rFonts w:asciiTheme="majorBidi" w:eastAsia="Arial" w:hAnsiTheme="majorBidi" w:cstheme="majorBidi"/>
                    </w:rPr>
                    <w:t>Draft Regional study report submitted in English</w:t>
                  </w:r>
                </w:p>
              </w:tc>
              <w:tc>
                <w:tcPr>
                  <w:tcW w:w="3707" w:type="dxa"/>
                  <w:shd w:val="clear" w:color="auto" w:fill="auto"/>
                  <w:tcMar>
                    <w:top w:w="100" w:type="dxa"/>
                    <w:left w:w="100" w:type="dxa"/>
                    <w:bottom w:w="100" w:type="dxa"/>
                    <w:right w:w="100" w:type="dxa"/>
                  </w:tcMar>
                </w:tcPr>
                <w:p w:rsidR="003B668B" w:rsidRPr="005F0ABC" w:rsidRDefault="003B668B" w:rsidP="00A25BAF">
                  <w:pPr>
                    <w:rPr>
                      <w:rFonts w:asciiTheme="majorBidi" w:hAnsiTheme="majorBidi" w:cstheme="majorBidi"/>
                      <w:bCs/>
                    </w:rPr>
                  </w:pPr>
                  <w:r w:rsidRPr="005F0ABC">
                    <w:rPr>
                      <w:rFonts w:asciiTheme="majorBidi" w:eastAsia="Arial" w:hAnsiTheme="majorBidi" w:cstheme="majorBidi"/>
                      <w:bCs/>
                    </w:rPr>
                    <w:t>Within 4 months from clearing the methodology</w:t>
                  </w:r>
                </w:p>
              </w:tc>
            </w:tr>
            <w:tr w:rsidR="003B668B" w:rsidRPr="005F0ABC" w:rsidTr="00A25BAF">
              <w:tc>
                <w:tcPr>
                  <w:tcW w:w="3707" w:type="dxa"/>
                  <w:shd w:val="clear" w:color="auto" w:fill="auto"/>
                  <w:tcMar>
                    <w:top w:w="100" w:type="dxa"/>
                    <w:left w:w="100" w:type="dxa"/>
                    <w:bottom w:w="100" w:type="dxa"/>
                    <w:right w:w="100" w:type="dxa"/>
                  </w:tcMar>
                </w:tcPr>
                <w:p w:rsidR="003B668B" w:rsidRPr="005F0ABC" w:rsidRDefault="003B668B" w:rsidP="00A25BAF">
                  <w:pPr>
                    <w:rPr>
                      <w:rFonts w:asciiTheme="majorBidi" w:hAnsiTheme="majorBidi" w:cstheme="majorBidi"/>
                    </w:rPr>
                  </w:pPr>
                  <w:r w:rsidRPr="005F0ABC">
                    <w:rPr>
                      <w:rFonts w:asciiTheme="majorBidi" w:eastAsia="Arial" w:hAnsiTheme="majorBidi" w:cstheme="majorBidi"/>
                    </w:rPr>
                    <w:t>Presentation of results at a virtual regional Expert Group Meeting</w:t>
                  </w:r>
                </w:p>
              </w:tc>
              <w:tc>
                <w:tcPr>
                  <w:tcW w:w="3707" w:type="dxa"/>
                  <w:shd w:val="clear" w:color="auto" w:fill="auto"/>
                  <w:tcMar>
                    <w:top w:w="100" w:type="dxa"/>
                    <w:left w:w="100" w:type="dxa"/>
                    <w:bottom w:w="100" w:type="dxa"/>
                    <w:right w:w="100" w:type="dxa"/>
                  </w:tcMar>
                </w:tcPr>
                <w:p w:rsidR="003B668B" w:rsidRPr="005F0ABC" w:rsidRDefault="003B668B" w:rsidP="00A25BAF">
                  <w:pPr>
                    <w:rPr>
                      <w:rFonts w:asciiTheme="majorBidi" w:hAnsiTheme="majorBidi" w:cstheme="majorBidi"/>
                      <w:bCs/>
                    </w:rPr>
                  </w:pPr>
                  <w:r w:rsidRPr="005F0ABC">
                    <w:rPr>
                      <w:rFonts w:asciiTheme="majorBidi" w:eastAsia="Arial" w:hAnsiTheme="majorBidi" w:cstheme="majorBidi"/>
                      <w:bCs/>
                    </w:rPr>
                    <w:t>Within the first week of October 2021</w:t>
                  </w:r>
                </w:p>
              </w:tc>
            </w:tr>
            <w:tr w:rsidR="003B668B" w:rsidRPr="005F0ABC" w:rsidTr="00A25BAF">
              <w:tc>
                <w:tcPr>
                  <w:tcW w:w="3707" w:type="dxa"/>
                  <w:shd w:val="clear" w:color="auto" w:fill="auto"/>
                  <w:tcMar>
                    <w:top w:w="100" w:type="dxa"/>
                    <w:left w:w="100" w:type="dxa"/>
                    <w:bottom w:w="100" w:type="dxa"/>
                    <w:right w:w="100" w:type="dxa"/>
                  </w:tcMar>
                </w:tcPr>
                <w:p w:rsidR="003B668B" w:rsidRPr="005F0ABC" w:rsidRDefault="003B668B" w:rsidP="00A25BAF">
                  <w:pPr>
                    <w:pBdr>
                      <w:top w:val="nil"/>
                      <w:left w:val="nil"/>
                      <w:bottom w:val="nil"/>
                      <w:right w:val="nil"/>
                      <w:between w:val="nil"/>
                    </w:pBdr>
                    <w:spacing w:before="120"/>
                    <w:rPr>
                      <w:rFonts w:asciiTheme="majorBidi" w:eastAsia="Arial" w:hAnsiTheme="majorBidi" w:cstheme="majorBidi"/>
                    </w:rPr>
                  </w:pPr>
                  <w:r w:rsidRPr="005F0ABC">
                    <w:rPr>
                      <w:rFonts w:asciiTheme="majorBidi" w:eastAsia="Arial" w:hAnsiTheme="majorBidi" w:cstheme="majorBidi"/>
                    </w:rPr>
                    <w:t>Final, designed and edited research report integrating the inputs of UNFPA and recommendations of the EGM.</w:t>
                  </w:r>
                </w:p>
                <w:p w:rsidR="003B668B" w:rsidRPr="005F0ABC" w:rsidRDefault="003B668B" w:rsidP="00A25BAF">
                  <w:pPr>
                    <w:rPr>
                      <w:rFonts w:asciiTheme="majorBidi" w:hAnsiTheme="majorBidi" w:cstheme="majorBidi"/>
                    </w:rPr>
                  </w:pPr>
                </w:p>
              </w:tc>
              <w:tc>
                <w:tcPr>
                  <w:tcW w:w="3707" w:type="dxa"/>
                  <w:shd w:val="clear" w:color="auto" w:fill="auto"/>
                  <w:tcMar>
                    <w:top w:w="100" w:type="dxa"/>
                    <w:left w:w="100" w:type="dxa"/>
                    <w:bottom w:w="100" w:type="dxa"/>
                    <w:right w:w="100" w:type="dxa"/>
                  </w:tcMar>
                </w:tcPr>
                <w:p w:rsidR="003B668B" w:rsidRPr="005F0ABC" w:rsidRDefault="003B668B" w:rsidP="00A25BAF">
                  <w:pPr>
                    <w:rPr>
                      <w:rFonts w:asciiTheme="majorBidi" w:hAnsiTheme="majorBidi" w:cstheme="majorBidi"/>
                      <w:bCs/>
                    </w:rPr>
                  </w:pPr>
                  <w:r w:rsidRPr="005F0ABC">
                    <w:rPr>
                      <w:rFonts w:asciiTheme="majorBidi" w:eastAsia="Arial" w:hAnsiTheme="majorBidi" w:cstheme="majorBidi"/>
                      <w:bCs/>
                    </w:rPr>
                    <w:t>October 31, 2021</w:t>
                  </w:r>
                </w:p>
              </w:tc>
            </w:tr>
            <w:tr w:rsidR="003B668B" w:rsidRPr="005F0ABC" w:rsidTr="00A25BAF">
              <w:tc>
                <w:tcPr>
                  <w:tcW w:w="3707" w:type="dxa"/>
                  <w:shd w:val="clear" w:color="auto" w:fill="auto"/>
                  <w:tcMar>
                    <w:top w:w="100" w:type="dxa"/>
                    <w:left w:w="100" w:type="dxa"/>
                    <w:bottom w:w="100" w:type="dxa"/>
                    <w:right w:w="100" w:type="dxa"/>
                  </w:tcMar>
                </w:tcPr>
                <w:p w:rsidR="003B668B" w:rsidRPr="005F0ABC" w:rsidRDefault="003B668B" w:rsidP="00A25BAF">
                  <w:pPr>
                    <w:rPr>
                      <w:rFonts w:asciiTheme="majorBidi" w:hAnsiTheme="majorBidi" w:cstheme="majorBidi"/>
                    </w:rPr>
                  </w:pPr>
                  <w:r w:rsidRPr="005F0ABC">
                    <w:rPr>
                      <w:rFonts w:asciiTheme="majorBidi" w:eastAsia="Arial" w:hAnsiTheme="majorBidi" w:cstheme="majorBidi"/>
                    </w:rPr>
                    <w:t>Policy brief summarizing the research findings with higher level policy- and programme-focused recommendations.</w:t>
                  </w:r>
                </w:p>
              </w:tc>
              <w:tc>
                <w:tcPr>
                  <w:tcW w:w="3707" w:type="dxa"/>
                  <w:shd w:val="clear" w:color="auto" w:fill="auto"/>
                  <w:tcMar>
                    <w:top w:w="100" w:type="dxa"/>
                    <w:left w:w="100" w:type="dxa"/>
                    <w:bottom w:w="100" w:type="dxa"/>
                    <w:right w:w="100" w:type="dxa"/>
                  </w:tcMar>
                </w:tcPr>
                <w:p w:rsidR="003B668B" w:rsidRPr="005F0ABC" w:rsidRDefault="003B668B" w:rsidP="00A25BAF">
                  <w:pPr>
                    <w:rPr>
                      <w:rFonts w:asciiTheme="majorBidi" w:hAnsiTheme="majorBidi" w:cstheme="majorBidi"/>
                      <w:bCs/>
                    </w:rPr>
                  </w:pPr>
                  <w:r w:rsidRPr="005F0ABC">
                    <w:rPr>
                      <w:rFonts w:asciiTheme="majorBidi" w:eastAsia="Arial" w:hAnsiTheme="majorBidi" w:cstheme="majorBidi"/>
                      <w:bCs/>
                    </w:rPr>
                    <w:t>November 15, 2021</w:t>
                  </w:r>
                </w:p>
              </w:tc>
            </w:tr>
          </w:tbl>
          <w:p w:rsidR="003B668B" w:rsidRPr="005F0ABC" w:rsidRDefault="003B668B" w:rsidP="00A25BAF">
            <w:pPr>
              <w:tabs>
                <w:tab w:val="left" w:pos="-720"/>
              </w:tabs>
              <w:rPr>
                <w:rFonts w:asciiTheme="majorBidi" w:eastAsia="Arial" w:hAnsiTheme="majorBidi" w:cstheme="majorBidi"/>
              </w:rPr>
            </w:pPr>
          </w:p>
          <w:p w:rsidR="003B668B" w:rsidRPr="005F0ABC" w:rsidRDefault="003B668B" w:rsidP="00A25BAF">
            <w:pPr>
              <w:rPr>
                <w:rFonts w:asciiTheme="majorBidi" w:eastAsia="Arial" w:hAnsiTheme="majorBidi" w:cstheme="majorBidi"/>
              </w:rPr>
            </w:pPr>
          </w:p>
        </w:tc>
      </w:tr>
      <w:tr w:rsidR="003B668B" w:rsidRPr="005F0ABC" w:rsidTr="00A25BAF">
        <w:trPr>
          <w:trHeight w:val="3477"/>
        </w:trPr>
        <w:tc>
          <w:tcPr>
            <w:tcW w:w="2730" w:type="dxa"/>
            <w:tcBorders>
              <w:top w:val="single" w:sz="6" w:space="0" w:color="000000"/>
              <w:left w:val="single" w:sz="6" w:space="0" w:color="000000"/>
              <w:bottom w:val="single" w:sz="6" w:space="0" w:color="000000"/>
            </w:tcBorders>
            <w:shd w:val="clear" w:color="auto" w:fill="auto"/>
            <w:tcMar>
              <w:left w:w="148" w:type="dxa"/>
              <w:right w:w="148" w:type="dxa"/>
            </w:tcMar>
          </w:tcPr>
          <w:p w:rsidR="003B668B" w:rsidRPr="005F0ABC" w:rsidRDefault="003B668B" w:rsidP="00A25BAF">
            <w:pPr>
              <w:tabs>
                <w:tab w:val="left" w:pos="-720"/>
              </w:tabs>
              <w:rPr>
                <w:rFonts w:asciiTheme="majorBidi" w:eastAsia="Arial" w:hAnsiTheme="majorBidi" w:cstheme="majorBidi"/>
                <w:highlight w:val="cyan"/>
              </w:rPr>
            </w:pPr>
            <w:r w:rsidRPr="005F0ABC">
              <w:rPr>
                <w:rFonts w:asciiTheme="majorBidi" w:eastAsia="Arial" w:hAnsiTheme="majorBidi" w:cstheme="majorBidi"/>
              </w:rPr>
              <w:t>Monitoring and progress control, including reporting requirements, periodicity format and deadline:</w:t>
            </w:r>
          </w:p>
        </w:tc>
        <w:tc>
          <w:tcPr>
            <w:tcW w:w="7710"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rsidR="003B668B" w:rsidRPr="005F0ABC" w:rsidRDefault="003B668B" w:rsidP="003B668B">
            <w:pPr>
              <w:pStyle w:val="ListParagraph"/>
              <w:numPr>
                <w:ilvl w:val="0"/>
                <w:numId w:val="17"/>
              </w:numPr>
              <w:overflowPunct/>
              <w:autoSpaceDE/>
              <w:autoSpaceDN/>
              <w:adjustRightInd/>
              <w:spacing w:before="120"/>
              <w:contextualSpacing/>
              <w:jc w:val="both"/>
              <w:textAlignment w:val="auto"/>
              <w:rPr>
                <w:rFonts w:asciiTheme="majorBidi" w:eastAsia="Arial" w:hAnsiTheme="majorBidi" w:cstheme="majorBidi"/>
                <w:sz w:val="20"/>
              </w:rPr>
            </w:pPr>
            <w:r w:rsidRPr="005F0ABC">
              <w:rPr>
                <w:rFonts w:asciiTheme="majorBidi" w:eastAsia="Arial" w:hAnsiTheme="majorBidi" w:cstheme="majorBidi"/>
                <w:sz w:val="20"/>
              </w:rPr>
              <w:t>The awardee is requested to submit a detailed timeline with monthly progress milestones that will be used for monitoring by UNFPA ASRO.</w:t>
            </w:r>
          </w:p>
          <w:p w:rsidR="003B668B" w:rsidRPr="005F0ABC" w:rsidRDefault="003B668B" w:rsidP="003B668B">
            <w:pPr>
              <w:pStyle w:val="ListParagraph"/>
              <w:numPr>
                <w:ilvl w:val="0"/>
                <w:numId w:val="17"/>
              </w:numPr>
              <w:overflowPunct/>
              <w:autoSpaceDE/>
              <w:autoSpaceDN/>
              <w:adjustRightInd/>
              <w:spacing w:before="120"/>
              <w:contextualSpacing/>
              <w:textAlignment w:val="auto"/>
              <w:rPr>
                <w:rFonts w:asciiTheme="majorBidi" w:eastAsia="Arial" w:hAnsiTheme="majorBidi" w:cstheme="majorBidi"/>
                <w:sz w:val="20"/>
              </w:rPr>
            </w:pPr>
            <w:r w:rsidRPr="005F0ABC">
              <w:rPr>
                <w:rFonts w:asciiTheme="majorBidi" w:eastAsia="Arial" w:hAnsiTheme="majorBidi" w:cstheme="majorBidi"/>
                <w:sz w:val="20"/>
              </w:rPr>
              <w:t>The selection of countries representing both development as well as humanitarian</w:t>
            </w:r>
            <w:r w:rsidRPr="005F0ABC">
              <w:rPr>
                <w:rFonts w:asciiTheme="majorBidi" w:eastAsia="Arial" w:hAnsiTheme="majorBidi" w:cstheme="majorBidi"/>
                <w:vertAlign w:val="superscript"/>
              </w:rPr>
              <w:footnoteReference w:id="4"/>
            </w:r>
            <w:r w:rsidRPr="005F0ABC">
              <w:rPr>
                <w:rFonts w:asciiTheme="majorBidi" w:eastAsia="Arial" w:hAnsiTheme="majorBidi" w:cstheme="majorBidi"/>
                <w:sz w:val="20"/>
              </w:rPr>
              <w:t xml:space="preserve"> contexts and different levels of socio-economic development will be agreed upon in consultation with the awardee.   </w:t>
            </w:r>
          </w:p>
          <w:p w:rsidR="003B668B" w:rsidRPr="005F0ABC" w:rsidRDefault="003B668B" w:rsidP="003B668B">
            <w:pPr>
              <w:pStyle w:val="ListParagraph"/>
              <w:numPr>
                <w:ilvl w:val="0"/>
                <w:numId w:val="17"/>
              </w:numPr>
              <w:overflowPunct/>
              <w:autoSpaceDE/>
              <w:autoSpaceDN/>
              <w:adjustRightInd/>
              <w:spacing w:before="120"/>
              <w:contextualSpacing/>
              <w:jc w:val="both"/>
              <w:textAlignment w:val="auto"/>
              <w:rPr>
                <w:rFonts w:asciiTheme="majorBidi" w:eastAsia="Arial" w:hAnsiTheme="majorBidi" w:cstheme="majorBidi"/>
                <w:sz w:val="20"/>
              </w:rPr>
            </w:pPr>
            <w:r w:rsidRPr="005F0ABC">
              <w:rPr>
                <w:rFonts w:asciiTheme="majorBidi" w:eastAsia="Arial" w:hAnsiTheme="majorBidi" w:cstheme="majorBidi"/>
                <w:sz w:val="20"/>
              </w:rPr>
              <w:t>The awardee is encouraged to collaborate with disabled persons organizations (international or regional or local in the selected countries) to enhance integration of perspectives of persons with disabilities in the research.</w:t>
            </w:r>
          </w:p>
          <w:p w:rsidR="003B668B" w:rsidRPr="005F0ABC" w:rsidRDefault="003B668B" w:rsidP="003B668B">
            <w:pPr>
              <w:pStyle w:val="ListParagraph"/>
              <w:numPr>
                <w:ilvl w:val="0"/>
                <w:numId w:val="17"/>
              </w:numPr>
              <w:overflowPunct/>
              <w:autoSpaceDE/>
              <w:autoSpaceDN/>
              <w:adjustRightInd/>
              <w:spacing w:before="120"/>
              <w:contextualSpacing/>
              <w:jc w:val="both"/>
              <w:textAlignment w:val="auto"/>
              <w:rPr>
                <w:rFonts w:asciiTheme="majorBidi" w:eastAsia="Arial" w:hAnsiTheme="majorBidi" w:cstheme="majorBidi"/>
                <w:sz w:val="20"/>
              </w:rPr>
            </w:pPr>
            <w:r w:rsidRPr="005F0ABC">
              <w:rPr>
                <w:rFonts w:asciiTheme="majorBidi" w:eastAsia="Arial" w:hAnsiTheme="majorBidi" w:cstheme="majorBidi"/>
                <w:sz w:val="20"/>
              </w:rPr>
              <w:t xml:space="preserve">The awardee is responsible for obtaining any required ethical clearances and permissions from local authorities to conduct the required research. </w:t>
            </w:r>
          </w:p>
          <w:p w:rsidR="003B668B" w:rsidRPr="005F0ABC" w:rsidRDefault="003B668B" w:rsidP="003B668B">
            <w:pPr>
              <w:pStyle w:val="ListParagraph"/>
              <w:numPr>
                <w:ilvl w:val="0"/>
                <w:numId w:val="17"/>
              </w:numPr>
              <w:overflowPunct/>
              <w:autoSpaceDE/>
              <w:autoSpaceDN/>
              <w:adjustRightInd/>
              <w:spacing w:before="120"/>
              <w:contextualSpacing/>
              <w:jc w:val="both"/>
              <w:textAlignment w:val="auto"/>
              <w:rPr>
                <w:rFonts w:asciiTheme="majorBidi" w:eastAsia="Arial" w:hAnsiTheme="majorBidi" w:cstheme="majorBidi"/>
                <w:sz w:val="20"/>
              </w:rPr>
            </w:pPr>
            <w:r w:rsidRPr="005F0ABC">
              <w:rPr>
                <w:rFonts w:asciiTheme="majorBidi" w:eastAsia="Arial" w:hAnsiTheme="majorBidi" w:cstheme="majorBidi"/>
                <w:sz w:val="20"/>
              </w:rPr>
              <w:t>The awardee is required to have a schedule of monitoring field work shared with UNFPA.</w:t>
            </w:r>
          </w:p>
        </w:tc>
      </w:tr>
      <w:tr w:rsidR="003B668B" w:rsidRPr="005F0ABC" w:rsidTr="00A25BAF">
        <w:trPr>
          <w:trHeight w:val="975"/>
        </w:trPr>
        <w:tc>
          <w:tcPr>
            <w:tcW w:w="2730" w:type="dxa"/>
            <w:tcBorders>
              <w:top w:val="single" w:sz="6" w:space="0" w:color="000000"/>
              <w:left w:val="single" w:sz="6" w:space="0" w:color="000000"/>
              <w:bottom w:val="single" w:sz="6" w:space="0" w:color="000000"/>
            </w:tcBorders>
            <w:shd w:val="clear" w:color="auto" w:fill="auto"/>
            <w:tcMar>
              <w:left w:w="148" w:type="dxa"/>
              <w:right w:w="148" w:type="dxa"/>
            </w:tcMar>
          </w:tcPr>
          <w:p w:rsidR="003B668B" w:rsidRPr="005F0ABC" w:rsidRDefault="003B668B" w:rsidP="00A25BAF">
            <w:pPr>
              <w:tabs>
                <w:tab w:val="left" w:pos="-720"/>
              </w:tabs>
              <w:rPr>
                <w:rFonts w:asciiTheme="majorBidi" w:eastAsia="Arial" w:hAnsiTheme="majorBidi" w:cstheme="majorBidi"/>
              </w:rPr>
            </w:pPr>
            <w:r w:rsidRPr="005F0ABC">
              <w:rPr>
                <w:rFonts w:asciiTheme="majorBidi" w:eastAsia="Arial" w:hAnsiTheme="majorBidi" w:cstheme="majorBidi"/>
              </w:rPr>
              <w:t xml:space="preserve">Supervisory arrangements: </w:t>
            </w:r>
          </w:p>
        </w:tc>
        <w:tc>
          <w:tcPr>
            <w:tcW w:w="7710"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rsidR="003B668B" w:rsidRPr="005F0ABC" w:rsidRDefault="004772F5" w:rsidP="00A9086E">
            <w:pPr>
              <w:tabs>
                <w:tab w:val="left" w:pos="-720"/>
              </w:tabs>
              <w:rPr>
                <w:rFonts w:asciiTheme="majorBidi" w:eastAsia="Arial" w:hAnsiTheme="majorBidi" w:cstheme="majorBidi"/>
              </w:rPr>
            </w:pPr>
            <w:r w:rsidRPr="005F0ABC">
              <w:rPr>
                <w:rFonts w:asciiTheme="majorBidi" w:eastAsia="Arial" w:hAnsiTheme="majorBidi" w:cstheme="majorBidi"/>
              </w:rPr>
              <w:t>The overall coordination of this assignment is through the Sexual and Reproductive Health Team at UNFPA ASRO</w:t>
            </w:r>
            <w:r w:rsidR="00A9086E" w:rsidRPr="005F0ABC">
              <w:rPr>
                <w:rFonts w:asciiTheme="majorBidi" w:eastAsia="Arial" w:hAnsiTheme="majorBidi" w:cstheme="majorBidi"/>
              </w:rPr>
              <w:t>.</w:t>
            </w:r>
          </w:p>
        </w:tc>
      </w:tr>
      <w:tr w:rsidR="003B668B" w:rsidRPr="005F0ABC" w:rsidTr="00A25BAF">
        <w:trPr>
          <w:trHeight w:val="345"/>
        </w:trPr>
        <w:tc>
          <w:tcPr>
            <w:tcW w:w="2730" w:type="dxa"/>
            <w:tcBorders>
              <w:top w:val="single" w:sz="6" w:space="0" w:color="000000"/>
              <w:left w:val="single" w:sz="6" w:space="0" w:color="000000"/>
              <w:bottom w:val="single" w:sz="6" w:space="0" w:color="000000"/>
            </w:tcBorders>
            <w:shd w:val="clear" w:color="auto" w:fill="auto"/>
            <w:tcMar>
              <w:left w:w="148" w:type="dxa"/>
              <w:right w:w="148" w:type="dxa"/>
            </w:tcMar>
          </w:tcPr>
          <w:p w:rsidR="003B668B" w:rsidRPr="005F0ABC" w:rsidRDefault="003B668B" w:rsidP="00A25BAF">
            <w:pPr>
              <w:tabs>
                <w:tab w:val="left" w:pos="-720"/>
              </w:tabs>
              <w:rPr>
                <w:rFonts w:asciiTheme="majorBidi" w:eastAsia="Arial" w:hAnsiTheme="majorBidi" w:cstheme="majorBidi"/>
              </w:rPr>
            </w:pPr>
            <w:r w:rsidRPr="005F0ABC">
              <w:rPr>
                <w:rFonts w:asciiTheme="majorBidi" w:eastAsia="Arial" w:hAnsiTheme="majorBidi" w:cstheme="majorBidi"/>
              </w:rPr>
              <w:t>Expected travel:</w:t>
            </w:r>
          </w:p>
        </w:tc>
        <w:tc>
          <w:tcPr>
            <w:tcW w:w="7710"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rsidR="003B668B" w:rsidRPr="005F0ABC" w:rsidRDefault="003B668B" w:rsidP="00A25BAF">
            <w:pPr>
              <w:tabs>
                <w:tab w:val="left" w:pos="-720"/>
                <w:tab w:val="left" w:pos="2280"/>
              </w:tabs>
              <w:rPr>
                <w:rFonts w:asciiTheme="majorBidi" w:eastAsia="Arial" w:hAnsiTheme="majorBidi" w:cstheme="majorBidi"/>
              </w:rPr>
            </w:pPr>
            <w:r w:rsidRPr="005F0ABC">
              <w:rPr>
                <w:rFonts w:asciiTheme="majorBidi" w:eastAsia="Arial" w:hAnsiTheme="majorBidi" w:cstheme="majorBidi"/>
              </w:rPr>
              <w:t>N/A</w:t>
            </w:r>
          </w:p>
        </w:tc>
      </w:tr>
      <w:tr w:rsidR="003B668B" w:rsidRPr="005F0ABC" w:rsidTr="00A25BAF">
        <w:tc>
          <w:tcPr>
            <w:tcW w:w="2730" w:type="dxa"/>
            <w:tcBorders>
              <w:top w:val="single" w:sz="6" w:space="0" w:color="000000"/>
              <w:left w:val="single" w:sz="6" w:space="0" w:color="000000"/>
              <w:bottom w:val="single" w:sz="6" w:space="0" w:color="000000"/>
            </w:tcBorders>
            <w:shd w:val="clear" w:color="auto" w:fill="auto"/>
            <w:tcMar>
              <w:left w:w="148" w:type="dxa"/>
              <w:right w:w="148" w:type="dxa"/>
            </w:tcMar>
          </w:tcPr>
          <w:p w:rsidR="003B668B" w:rsidRPr="005F0ABC" w:rsidRDefault="003B668B" w:rsidP="00A25BAF">
            <w:pPr>
              <w:tabs>
                <w:tab w:val="left" w:pos="-720"/>
              </w:tabs>
              <w:rPr>
                <w:rFonts w:asciiTheme="majorBidi" w:eastAsia="Arial" w:hAnsiTheme="majorBidi" w:cstheme="majorBidi"/>
              </w:rPr>
            </w:pPr>
            <w:r w:rsidRPr="005F0ABC">
              <w:rPr>
                <w:rFonts w:asciiTheme="majorBidi" w:eastAsia="Arial" w:hAnsiTheme="majorBidi" w:cstheme="majorBidi"/>
              </w:rPr>
              <w:t>Required expertise, qualifications and competencies, including language requirements:</w:t>
            </w:r>
          </w:p>
        </w:tc>
        <w:tc>
          <w:tcPr>
            <w:tcW w:w="7710"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rsidR="003B668B" w:rsidRPr="005F0ABC" w:rsidRDefault="003B668B" w:rsidP="00A25BAF">
            <w:pPr>
              <w:pBdr>
                <w:top w:val="nil"/>
                <w:left w:val="nil"/>
                <w:bottom w:val="nil"/>
                <w:right w:val="nil"/>
                <w:between w:val="nil"/>
              </w:pBdr>
              <w:shd w:val="clear" w:color="auto" w:fill="FFFFFF"/>
              <w:rPr>
                <w:rFonts w:asciiTheme="majorBidi" w:eastAsia="Arial" w:hAnsiTheme="majorBidi" w:cstheme="majorBidi"/>
              </w:rPr>
            </w:pPr>
            <w:r w:rsidRPr="005F0ABC">
              <w:rPr>
                <w:rFonts w:asciiTheme="majorBidi" w:eastAsia="Arial" w:hAnsiTheme="majorBidi" w:cstheme="majorBidi"/>
              </w:rPr>
              <w:t xml:space="preserve">Research institution needs to submit the CVs of the research team as part of their technical proposal. </w:t>
            </w:r>
          </w:p>
          <w:p w:rsidR="003B668B" w:rsidRPr="005F0ABC" w:rsidRDefault="003B668B" w:rsidP="00A25BAF">
            <w:pPr>
              <w:pBdr>
                <w:top w:val="nil"/>
                <w:left w:val="nil"/>
                <w:bottom w:val="nil"/>
                <w:right w:val="nil"/>
                <w:between w:val="nil"/>
              </w:pBdr>
              <w:shd w:val="clear" w:color="auto" w:fill="FFFFFF"/>
              <w:rPr>
                <w:rFonts w:asciiTheme="majorBidi" w:eastAsia="Arial" w:hAnsiTheme="majorBidi" w:cstheme="majorBidi"/>
              </w:rPr>
            </w:pPr>
            <w:r w:rsidRPr="005F0ABC">
              <w:rPr>
                <w:rFonts w:asciiTheme="majorBidi" w:eastAsia="Arial" w:hAnsiTheme="majorBidi" w:cstheme="majorBidi"/>
              </w:rPr>
              <w:lastRenderedPageBreak/>
              <w:t>Previous expertise in conducting regional research on social, development and humanitarian issues. Research institution needs to share their expertise in these issues including providing samples of their previous productions</w:t>
            </w:r>
          </w:p>
          <w:p w:rsidR="003B668B" w:rsidRPr="005F0ABC" w:rsidRDefault="003B668B" w:rsidP="00A25BAF">
            <w:pPr>
              <w:pBdr>
                <w:top w:val="nil"/>
                <w:left w:val="nil"/>
                <w:bottom w:val="nil"/>
                <w:right w:val="nil"/>
                <w:between w:val="nil"/>
              </w:pBdr>
              <w:shd w:val="clear" w:color="auto" w:fill="FFFFFF"/>
              <w:rPr>
                <w:rFonts w:asciiTheme="majorBidi" w:eastAsia="Arial" w:hAnsiTheme="majorBidi" w:cstheme="majorBidi"/>
              </w:rPr>
            </w:pPr>
            <w:r w:rsidRPr="005F0ABC">
              <w:rPr>
                <w:rFonts w:asciiTheme="majorBidi" w:eastAsia="Arial" w:hAnsiTheme="majorBidi" w:cstheme="majorBidi"/>
              </w:rPr>
              <w:t>Familiarity with the Arab region and issues related to persons with disabilities is desirable.</w:t>
            </w:r>
          </w:p>
        </w:tc>
      </w:tr>
      <w:tr w:rsidR="003B668B" w:rsidRPr="005F0ABC" w:rsidTr="00A25BAF">
        <w:tc>
          <w:tcPr>
            <w:tcW w:w="2730" w:type="dxa"/>
            <w:tcBorders>
              <w:top w:val="single" w:sz="6" w:space="0" w:color="000000"/>
              <w:left w:val="single" w:sz="6" w:space="0" w:color="000000"/>
              <w:bottom w:val="single" w:sz="6" w:space="0" w:color="000000"/>
            </w:tcBorders>
            <w:shd w:val="clear" w:color="auto" w:fill="auto"/>
            <w:tcMar>
              <w:left w:w="148" w:type="dxa"/>
              <w:right w:w="148" w:type="dxa"/>
            </w:tcMar>
          </w:tcPr>
          <w:p w:rsidR="003B668B" w:rsidRPr="005F0ABC" w:rsidRDefault="003B668B" w:rsidP="00A25BAF">
            <w:pPr>
              <w:tabs>
                <w:tab w:val="left" w:pos="-720"/>
              </w:tabs>
              <w:rPr>
                <w:rFonts w:asciiTheme="majorBidi" w:eastAsia="Arial" w:hAnsiTheme="majorBidi" w:cstheme="majorBidi"/>
              </w:rPr>
            </w:pPr>
            <w:r w:rsidRPr="005F0ABC">
              <w:rPr>
                <w:rFonts w:asciiTheme="majorBidi" w:eastAsia="Arial" w:hAnsiTheme="majorBidi" w:cstheme="majorBidi"/>
              </w:rPr>
              <w:lastRenderedPageBreak/>
              <w:t>Inputs/services to be provided by UNFPA or implementing partner (e.g. support services, office space, equipment), if applicable:</w:t>
            </w:r>
          </w:p>
        </w:tc>
        <w:tc>
          <w:tcPr>
            <w:tcW w:w="7710"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rsidR="003B668B" w:rsidRPr="005F0ABC" w:rsidRDefault="003B668B" w:rsidP="001B30D8">
            <w:pPr>
              <w:pBdr>
                <w:top w:val="nil"/>
                <w:left w:val="nil"/>
                <w:bottom w:val="nil"/>
                <w:right w:val="nil"/>
                <w:between w:val="nil"/>
              </w:pBdr>
              <w:spacing w:before="120"/>
              <w:jc w:val="both"/>
              <w:rPr>
                <w:rFonts w:asciiTheme="majorBidi" w:eastAsia="Arial" w:hAnsiTheme="majorBidi" w:cstheme="majorBidi"/>
              </w:rPr>
            </w:pPr>
            <w:r w:rsidRPr="005F0ABC">
              <w:rPr>
                <w:rFonts w:asciiTheme="majorBidi" w:eastAsia="Arial" w:hAnsiTheme="majorBidi" w:cstheme="majorBidi"/>
              </w:rPr>
              <w:t xml:space="preserve">UNFPA ASRO will share with the awardee reports of relevance </w:t>
            </w:r>
            <w:r w:rsidR="001B30D8" w:rsidRPr="005F0ABC">
              <w:rPr>
                <w:rFonts w:asciiTheme="majorBidi" w:eastAsia="Arial" w:hAnsiTheme="majorBidi" w:cstheme="majorBidi"/>
              </w:rPr>
              <w:t xml:space="preserve">e.g. UNFPA </w:t>
            </w:r>
            <w:r w:rsidRPr="005F0ABC">
              <w:rPr>
                <w:rFonts w:asciiTheme="majorBidi" w:eastAsia="Arial" w:hAnsiTheme="majorBidi" w:cstheme="majorBidi"/>
              </w:rPr>
              <w:t>strategies and guidelines to ensure alignment of the research with UNFPA priorities and approaches.</w:t>
            </w:r>
          </w:p>
          <w:p w:rsidR="003B668B" w:rsidRPr="005F0ABC" w:rsidRDefault="003B668B" w:rsidP="00A25BAF">
            <w:pPr>
              <w:rPr>
                <w:rFonts w:asciiTheme="majorBidi" w:eastAsia="Arial" w:hAnsiTheme="majorBidi" w:cstheme="majorBidi"/>
              </w:rPr>
            </w:pPr>
          </w:p>
        </w:tc>
      </w:tr>
      <w:tr w:rsidR="003B668B" w:rsidRPr="005F0ABC" w:rsidTr="00A25BAF">
        <w:tc>
          <w:tcPr>
            <w:tcW w:w="2730" w:type="dxa"/>
            <w:tcBorders>
              <w:top w:val="single" w:sz="6" w:space="0" w:color="000000"/>
              <w:left w:val="single" w:sz="6" w:space="0" w:color="000000"/>
              <w:bottom w:val="single" w:sz="6" w:space="0" w:color="000000"/>
            </w:tcBorders>
            <w:shd w:val="clear" w:color="auto" w:fill="auto"/>
            <w:tcMar>
              <w:left w:w="148" w:type="dxa"/>
              <w:right w:w="148" w:type="dxa"/>
            </w:tcMar>
          </w:tcPr>
          <w:p w:rsidR="003B668B" w:rsidRPr="005F0ABC" w:rsidRDefault="003B668B" w:rsidP="00A25BAF">
            <w:pPr>
              <w:tabs>
                <w:tab w:val="left" w:pos="-720"/>
              </w:tabs>
              <w:rPr>
                <w:rFonts w:asciiTheme="majorBidi" w:eastAsia="Arial" w:hAnsiTheme="majorBidi" w:cstheme="majorBidi"/>
              </w:rPr>
            </w:pPr>
            <w:r w:rsidRPr="005F0ABC">
              <w:rPr>
                <w:rFonts w:asciiTheme="majorBidi" w:eastAsia="Arial" w:hAnsiTheme="majorBidi" w:cstheme="majorBidi"/>
              </w:rPr>
              <w:t>Other relevant information or special conditions, if any:</w:t>
            </w:r>
          </w:p>
        </w:tc>
        <w:tc>
          <w:tcPr>
            <w:tcW w:w="7710"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rsidR="003B668B" w:rsidRPr="005F0ABC" w:rsidRDefault="003B668B" w:rsidP="00A25BAF">
            <w:pPr>
              <w:tabs>
                <w:tab w:val="left" w:pos="-720"/>
              </w:tabs>
              <w:rPr>
                <w:rFonts w:asciiTheme="majorBidi" w:eastAsia="Arial" w:hAnsiTheme="majorBidi" w:cstheme="majorBidi"/>
                <w:b/>
                <w:bCs/>
              </w:rPr>
            </w:pPr>
            <w:r w:rsidRPr="005F0ABC">
              <w:rPr>
                <w:rFonts w:asciiTheme="majorBidi" w:eastAsia="Arial" w:hAnsiTheme="majorBidi" w:cstheme="majorBidi"/>
                <w:b/>
                <w:bCs/>
              </w:rPr>
              <w:t>Important notes:</w:t>
            </w:r>
          </w:p>
          <w:p w:rsidR="003B668B" w:rsidRPr="005F0ABC" w:rsidRDefault="003B668B" w:rsidP="003B668B">
            <w:pPr>
              <w:pStyle w:val="ListParagraph"/>
              <w:numPr>
                <w:ilvl w:val="0"/>
                <w:numId w:val="16"/>
              </w:numPr>
              <w:overflowPunct/>
              <w:autoSpaceDE/>
              <w:autoSpaceDN/>
              <w:adjustRightInd/>
              <w:spacing w:before="120"/>
              <w:contextualSpacing/>
              <w:textAlignment w:val="auto"/>
              <w:rPr>
                <w:rFonts w:asciiTheme="majorBidi" w:eastAsia="Arial" w:hAnsiTheme="majorBidi" w:cstheme="majorBidi"/>
                <w:sz w:val="20"/>
              </w:rPr>
            </w:pPr>
            <w:r w:rsidRPr="005F0ABC">
              <w:rPr>
                <w:rFonts w:asciiTheme="majorBidi" w:eastAsia="Arial" w:hAnsiTheme="majorBidi" w:cstheme="majorBidi"/>
                <w:sz w:val="20"/>
              </w:rPr>
              <w:t>The selection of countries representing both development as well as humanitarian</w:t>
            </w:r>
            <w:r w:rsidRPr="005F0ABC">
              <w:rPr>
                <w:rFonts w:asciiTheme="majorBidi" w:eastAsia="Arial" w:hAnsiTheme="majorBidi" w:cstheme="majorBidi"/>
                <w:vertAlign w:val="superscript"/>
              </w:rPr>
              <w:footnoteReference w:id="5"/>
            </w:r>
            <w:r w:rsidRPr="005F0ABC">
              <w:rPr>
                <w:rFonts w:asciiTheme="majorBidi" w:eastAsia="Arial" w:hAnsiTheme="majorBidi" w:cstheme="majorBidi"/>
                <w:sz w:val="20"/>
              </w:rPr>
              <w:t xml:space="preserve"> contexts and different levels of socio-economic development will be agreed upon in consultation with the awardee.   </w:t>
            </w:r>
          </w:p>
          <w:p w:rsidR="003B668B" w:rsidRPr="005F0ABC" w:rsidRDefault="003B668B" w:rsidP="003B668B">
            <w:pPr>
              <w:pStyle w:val="ListParagraph"/>
              <w:numPr>
                <w:ilvl w:val="0"/>
                <w:numId w:val="16"/>
              </w:numPr>
              <w:overflowPunct/>
              <w:autoSpaceDE/>
              <w:autoSpaceDN/>
              <w:adjustRightInd/>
              <w:spacing w:before="120"/>
              <w:contextualSpacing/>
              <w:jc w:val="both"/>
              <w:textAlignment w:val="auto"/>
              <w:rPr>
                <w:rFonts w:asciiTheme="majorBidi" w:eastAsia="Arial" w:hAnsiTheme="majorBidi" w:cstheme="majorBidi"/>
                <w:sz w:val="20"/>
              </w:rPr>
            </w:pPr>
            <w:r w:rsidRPr="005F0ABC">
              <w:rPr>
                <w:rFonts w:asciiTheme="majorBidi" w:eastAsia="Arial" w:hAnsiTheme="majorBidi" w:cstheme="majorBidi"/>
                <w:sz w:val="20"/>
              </w:rPr>
              <w:t>The awardee is encouraged to collaborate with disabled persons organizations (international or regional or local in the selected countries) to enhance integration of perspectives of persons with disabilities in the research.</w:t>
            </w:r>
          </w:p>
          <w:p w:rsidR="003B668B" w:rsidRPr="005F0ABC" w:rsidRDefault="003B668B" w:rsidP="003B668B">
            <w:pPr>
              <w:pStyle w:val="ListParagraph"/>
              <w:numPr>
                <w:ilvl w:val="0"/>
                <w:numId w:val="16"/>
              </w:numPr>
              <w:tabs>
                <w:tab w:val="left" w:pos="-720"/>
              </w:tabs>
              <w:overflowPunct/>
              <w:autoSpaceDE/>
              <w:autoSpaceDN/>
              <w:adjustRightInd/>
              <w:contextualSpacing/>
              <w:textAlignment w:val="auto"/>
              <w:rPr>
                <w:rFonts w:asciiTheme="majorBidi" w:eastAsia="Arial" w:hAnsiTheme="majorBidi" w:cstheme="majorBidi"/>
                <w:sz w:val="20"/>
              </w:rPr>
            </w:pPr>
            <w:r w:rsidRPr="005F0ABC">
              <w:rPr>
                <w:rFonts w:asciiTheme="majorBidi" w:eastAsia="Arial" w:hAnsiTheme="majorBidi" w:cstheme="majorBidi"/>
                <w:sz w:val="20"/>
              </w:rPr>
              <w:t>The awardee is responsible for obtaining any required ethical clearances and permissions from local authorities to conduct the required research.</w:t>
            </w:r>
          </w:p>
          <w:p w:rsidR="003B668B" w:rsidRPr="005F0ABC" w:rsidRDefault="003B668B" w:rsidP="00A25BAF">
            <w:pPr>
              <w:tabs>
                <w:tab w:val="left" w:pos="-720"/>
              </w:tabs>
              <w:rPr>
                <w:rFonts w:asciiTheme="majorBidi" w:eastAsia="Arial" w:hAnsiTheme="majorBidi" w:cstheme="majorBidi"/>
              </w:rPr>
            </w:pPr>
          </w:p>
          <w:p w:rsidR="003B668B" w:rsidRPr="005F0ABC" w:rsidRDefault="003B668B" w:rsidP="00A25BAF">
            <w:pPr>
              <w:tabs>
                <w:tab w:val="left" w:pos="-720"/>
              </w:tabs>
              <w:rPr>
                <w:rFonts w:asciiTheme="majorBidi" w:eastAsia="Arial" w:hAnsiTheme="majorBidi" w:cstheme="majorBidi"/>
              </w:rPr>
            </w:pPr>
            <w:r w:rsidRPr="005F0ABC">
              <w:rPr>
                <w:rFonts w:asciiTheme="majorBidi" w:eastAsia="Arial" w:hAnsiTheme="majorBidi" w:cstheme="majorBidi"/>
              </w:rPr>
              <w:t>Please refer to the request for proposals for special conditions</w:t>
            </w:r>
          </w:p>
        </w:tc>
      </w:tr>
    </w:tbl>
    <w:p w:rsidR="003B668B" w:rsidRPr="005F0ABC" w:rsidRDefault="003B668B" w:rsidP="003B668B">
      <w:pPr>
        <w:ind w:left="1" w:hanging="3"/>
        <w:jc w:val="center"/>
        <w:rPr>
          <w:rFonts w:asciiTheme="majorBidi" w:eastAsia="Arial" w:hAnsiTheme="majorBidi" w:cstheme="majorBidi"/>
          <w:sz w:val="28"/>
          <w:szCs w:val="28"/>
        </w:rPr>
      </w:pPr>
    </w:p>
    <w:p w:rsidR="003B668B" w:rsidRPr="005F0ABC" w:rsidRDefault="003B668B">
      <w:pPr>
        <w:spacing w:after="200" w:line="276" w:lineRule="auto"/>
        <w:rPr>
          <w:rFonts w:asciiTheme="majorBidi" w:eastAsia="Calibri" w:hAnsiTheme="majorBidi" w:cstheme="majorBidi"/>
          <w:b/>
          <w:sz w:val="24"/>
          <w:szCs w:val="24"/>
        </w:rPr>
      </w:pPr>
      <w:r w:rsidRPr="005F0ABC">
        <w:rPr>
          <w:rFonts w:asciiTheme="majorBidi" w:eastAsia="Calibri" w:hAnsiTheme="majorBidi" w:cstheme="majorBidi"/>
          <w:b/>
          <w:sz w:val="24"/>
          <w:szCs w:val="24"/>
        </w:rPr>
        <w:br w:type="page"/>
      </w:r>
    </w:p>
    <w:p w:rsidR="00437EC4" w:rsidRPr="005F0ABC" w:rsidRDefault="00437EC4" w:rsidP="00356674">
      <w:pPr>
        <w:spacing w:before="4"/>
        <w:ind w:left="4345" w:right="4614"/>
        <w:jc w:val="center"/>
        <w:rPr>
          <w:rFonts w:asciiTheme="majorBidi" w:eastAsia="Calibri" w:hAnsiTheme="majorBidi" w:cstheme="majorBidi"/>
          <w:sz w:val="24"/>
          <w:szCs w:val="24"/>
        </w:rPr>
      </w:pPr>
      <w:r w:rsidRPr="005F0ABC">
        <w:rPr>
          <w:rFonts w:asciiTheme="majorBidi" w:eastAsia="Calibri" w:hAnsiTheme="majorBidi" w:cstheme="majorBidi"/>
          <w:b/>
          <w:sz w:val="24"/>
          <w:szCs w:val="24"/>
        </w:rPr>
        <w:lastRenderedPageBreak/>
        <w:t>ANNEX</w:t>
      </w:r>
      <w:r w:rsidRPr="005F0ABC">
        <w:rPr>
          <w:rFonts w:asciiTheme="majorBidi" w:eastAsia="Calibri" w:hAnsiTheme="majorBidi" w:cstheme="majorBidi"/>
          <w:b/>
          <w:spacing w:val="-2"/>
          <w:sz w:val="24"/>
          <w:szCs w:val="24"/>
        </w:rPr>
        <w:t xml:space="preserve"> </w:t>
      </w:r>
      <w:r w:rsidR="00356674" w:rsidRPr="005F0ABC">
        <w:rPr>
          <w:rFonts w:asciiTheme="majorBidi" w:eastAsia="Calibri" w:hAnsiTheme="majorBidi" w:cstheme="majorBidi"/>
          <w:b/>
          <w:spacing w:val="-2"/>
          <w:sz w:val="24"/>
          <w:szCs w:val="24"/>
        </w:rPr>
        <w:t>I</w:t>
      </w:r>
      <w:r w:rsidR="00356674" w:rsidRPr="005F0ABC">
        <w:rPr>
          <w:rFonts w:asciiTheme="majorBidi" w:eastAsia="Calibri" w:hAnsiTheme="majorBidi" w:cstheme="majorBidi"/>
          <w:b/>
          <w:sz w:val="24"/>
          <w:szCs w:val="24"/>
        </w:rPr>
        <w:t>I</w:t>
      </w:r>
      <w:r w:rsidRPr="005F0ABC">
        <w:rPr>
          <w:rFonts w:asciiTheme="majorBidi" w:eastAsia="Calibri" w:hAnsiTheme="majorBidi" w:cstheme="majorBidi"/>
          <w:b/>
          <w:sz w:val="24"/>
          <w:szCs w:val="24"/>
        </w:rPr>
        <w:t>:</w:t>
      </w:r>
    </w:p>
    <w:p w:rsidR="00437EC4" w:rsidRPr="005F0ABC" w:rsidRDefault="00437EC4" w:rsidP="00437EC4">
      <w:pPr>
        <w:spacing w:before="8" w:line="120" w:lineRule="exact"/>
        <w:rPr>
          <w:rFonts w:asciiTheme="majorBidi" w:hAnsiTheme="majorBidi" w:cstheme="majorBidi"/>
          <w:sz w:val="24"/>
          <w:szCs w:val="24"/>
        </w:rPr>
      </w:pPr>
    </w:p>
    <w:p w:rsidR="00437EC4" w:rsidRPr="005F0ABC" w:rsidRDefault="00437EC4" w:rsidP="00437EC4">
      <w:pPr>
        <w:spacing w:line="200" w:lineRule="exact"/>
        <w:rPr>
          <w:rFonts w:asciiTheme="majorBidi" w:hAnsiTheme="majorBidi" w:cstheme="majorBidi"/>
          <w:sz w:val="24"/>
          <w:szCs w:val="24"/>
        </w:rPr>
      </w:pPr>
    </w:p>
    <w:p w:rsidR="002D625C" w:rsidRPr="005F0ABC" w:rsidRDefault="002D625C" w:rsidP="002D625C">
      <w:pPr>
        <w:autoSpaceDE w:val="0"/>
        <w:autoSpaceDN w:val="0"/>
        <w:adjustRightInd w:val="0"/>
        <w:jc w:val="center"/>
        <w:rPr>
          <w:rFonts w:asciiTheme="majorBidi" w:eastAsiaTheme="minorHAnsi" w:hAnsiTheme="majorBidi" w:cstheme="majorBidi"/>
          <w:b/>
          <w:bCs/>
          <w:color w:val="000080"/>
          <w:sz w:val="21"/>
          <w:szCs w:val="21"/>
        </w:rPr>
      </w:pPr>
      <w:r w:rsidRPr="005F0ABC">
        <w:rPr>
          <w:rFonts w:asciiTheme="majorBidi" w:eastAsiaTheme="minorHAnsi" w:hAnsiTheme="majorBidi" w:cstheme="majorBidi"/>
          <w:b/>
          <w:bCs/>
          <w:color w:val="000080"/>
          <w:sz w:val="21"/>
          <w:szCs w:val="21"/>
        </w:rPr>
        <w:t xml:space="preserve">G E N E R A L C O N D </w:t>
      </w:r>
      <w:r w:rsidRPr="005F0ABC">
        <w:rPr>
          <w:rFonts w:asciiTheme="majorBidi" w:eastAsiaTheme="minorHAnsi" w:hAnsiTheme="majorBidi" w:cstheme="majorBidi"/>
          <w:b/>
          <w:bCs/>
          <w:color w:val="C1C1C1"/>
          <w:sz w:val="21"/>
          <w:szCs w:val="21"/>
        </w:rPr>
        <w:t>I</w:t>
      </w:r>
      <w:r w:rsidRPr="005F0ABC">
        <w:rPr>
          <w:rFonts w:asciiTheme="majorBidi" w:eastAsiaTheme="minorHAnsi" w:hAnsiTheme="majorBidi" w:cstheme="majorBidi"/>
          <w:b/>
          <w:bCs/>
          <w:color w:val="000080"/>
          <w:sz w:val="21"/>
          <w:szCs w:val="21"/>
        </w:rPr>
        <w:t xml:space="preserve">I T </w:t>
      </w:r>
      <w:r w:rsidRPr="005F0ABC">
        <w:rPr>
          <w:rFonts w:asciiTheme="majorBidi" w:eastAsiaTheme="minorHAnsi" w:hAnsiTheme="majorBidi" w:cstheme="majorBidi"/>
          <w:b/>
          <w:bCs/>
          <w:color w:val="C1C1C1"/>
          <w:sz w:val="21"/>
          <w:szCs w:val="21"/>
        </w:rPr>
        <w:t>I</w:t>
      </w:r>
      <w:r w:rsidRPr="005F0ABC">
        <w:rPr>
          <w:rFonts w:asciiTheme="majorBidi" w:eastAsiaTheme="minorHAnsi" w:hAnsiTheme="majorBidi" w:cstheme="majorBidi"/>
          <w:b/>
          <w:bCs/>
          <w:color w:val="000080"/>
          <w:sz w:val="21"/>
          <w:szCs w:val="21"/>
        </w:rPr>
        <w:t>I O N S O F C O N T R A C T</w:t>
      </w:r>
    </w:p>
    <w:p w:rsidR="002D625C" w:rsidRPr="005F0ABC" w:rsidRDefault="002D625C" w:rsidP="002D625C">
      <w:pPr>
        <w:autoSpaceDE w:val="0"/>
        <w:autoSpaceDN w:val="0"/>
        <w:adjustRightInd w:val="0"/>
        <w:jc w:val="center"/>
        <w:rPr>
          <w:rFonts w:asciiTheme="majorBidi" w:eastAsiaTheme="minorHAnsi" w:hAnsiTheme="majorBidi" w:cstheme="majorBidi"/>
          <w:b/>
          <w:bCs/>
          <w:color w:val="000080"/>
          <w:sz w:val="18"/>
          <w:szCs w:val="18"/>
        </w:rPr>
      </w:pPr>
      <w:r w:rsidRPr="005F0ABC">
        <w:rPr>
          <w:rFonts w:asciiTheme="majorBidi" w:eastAsiaTheme="minorHAnsi" w:hAnsiTheme="majorBidi" w:cstheme="majorBidi"/>
          <w:b/>
          <w:bCs/>
          <w:color w:val="000080"/>
          <w:sz w:val="21"/>
          <w:szCs w:val="21"/>
        </w:rPr>
        <w:t>C</w:t>
      </w:r>
      <w:r w:rsidRPr="005F0ABC">
        <w:rPr>
          <w:rFonts w:asciiTheme="majorBidi" w:eastAsiaTheme="minorHAnsi" w:hAnsiTheme="majorBidi" w:cstheme="majorBidi"/>
          <w:b/>
          <w:bCs/>
          <w:color w:val="000080"/>
          <w:sz w:val="18"/>
          <w:szCs w:val="18"/>
        </w:rPr>
        <w:t xml:space="preserve">ONTRACTS FOR THE </w:t>
      </w:r>
      <w:r w:rsidRPr="005F0ABC">
        <w:rPr>
          <w:rFonts w:asciiTheme="majorBidi" w:eastAsiaTheme="minorHAnsi" w:hAnsiTheme="majorBidi" w:cstheme="majorBidi"/>
          <w:b/>
          <w:bCs/>
          <w:color w:val="000080"/>
          <w:sz w:val="21"/>
          <w:szCs w:val="21"/>
        </w:rPr>
        <w:t>P</w:t>
      </w:r>
      <w:r w:rsidRPr="005F0ABC">
        <w:rPr>
          <w:rFonts w:asciiTheme="majorBidi" w:eastAsiaTheme="minorHAnsi" w:hAnsiTheme="majorBidi" w:cstheme="majorBidi"/>
          <w:b/>
          <w:bCs/>
          <w:color w:val="000080"/>
          <w:sz w:val="18"/>
          <w:szCs w:val="18"/>
        </w:rPr>
        <w:t>ROV</w:t>
      </w:r>
      <w:r w:rsidRPr="005F0ABC">
        <w:rPr>
          <w:rFonts w:asciiTheme="majorBidi" w:eastAsiaTheme="minorHAnsi" w:hAnsiTheme="majorBidi" w:cstheme="majorBidi"/>
          <w:b/>
          <w:bCs/>
          <w:color w:val="C1C1C1"/>
          <w:sz w:val="18"/>
          <w:szCs w:val="18"/>
        </w:rPr>
        <w:t>I</w:t>
      </w:r>
      <w:r w:rsidRPr="005F0ABC">
        <w:rPr>
          <w:rFonts w:asciiTheme="majorBidi" w:eastAsiaTheme="minorHAnsi" w:hAnsiTheme="majorBidi" w:cstheme="majorBidi"/>
          <w:b/>
          <w:bCs/>
          <w:color w:val="000080"/>
          <w:sz w:val="18"/>
          <w:szCs w:val="18"/>
        </w:rPr>
        <w:t>IS</w:t>
      </w:r>
      <w:r w:rsidRPr="005F0ABC">
        <w:rPr>
          <w:rFonts w:asciiTheme="majorBidi" w:eastAsiaTheme="minorHAnsi" w:hAnsiTheme="majorBidi" w:cstheme="majorBidi"/>
          <w:b/>
          <w:bCs/>
          <w:color w:val="C1C1C1"/>
          <w:sz w:val="18"/>
          <w:szCs w:val="18"/>
        </w:rPr>
        <w:t>I</w:t>
      </w:r>
      <w:r w:rsidRPr="005F0ABC">
        <w:rPr>
          <w:rFonts w:asciiTheme="majorBidi" w:eastAsiaTheme="minorHAnsi" w:hAnsiTheme="majorBidi" w:cstheme="majorBidi"/>
          <w:b/>
          <w:bCs/>
          <w:color w:val="000080"/>
          <w:sz w:val="18"/>
          <w:szCs w:val="18"/>
        </w:rPr>
        <w:t xml:space="preserve">ION OF </w:t>
      </w:r>
      <w:r w:rsidRPr="005F0ABC">
        <w:rPr>
          <w:rFonts w:asciiTheme="majorBidi" w:eastAsiaTheme="minorHAnsi" w:hAnsiTheme="majorBidi" w:cstheme="majorBidi"/>
          <w:b/>
          <w:bCs/>
          <w:color w:val="000080"/>
          <w:sz w:val="21"/>
          <w:szCs w:val="21"/>
        </w:rPr>
        <w:t>S</w:t>
      </w:r>
      <w:r w:rsidRPr="005F0ABC">
        <w:rPr>
          <w:rFonts w:asciiTheme="majorBidi" w:eastAsiaTheme="minorHAnsi" w:hAnsiTheme="majorBidi" w:cstheme="majorBidi"/>
          <w:b/>
          <w:bCs/>
          <w:color w:val="000080"/>
          <w:sz w:val="18"/>
          <w:szCs w:val="18"/>
        </w:rPr>
        <w:t>ERV</w:t>
      </w:r>
      <w:r w:rsidRPr="005F0ABC">
        <w:rPr>
          <w:rFonts w:asciiTheme="majorBidi" w:eastAsiaTheme="minorHAnsi" w:hAnsiTheme="majorBidi" w:cstheme="majorBidi"/>
          <w:b/>
          <w:bCs/>
          <w:color w:val="C1C1C1"/>
          <w:sz w:val="18"/>
          <w:szCs w:val="18"/>
        </w:rPr>
        <w:t>I</w:t>
      </w:r>
      <w:r w:rsidRPr="005F0ABC">
        <w:rPr>
          <w:rFonts w:asciiTheme="majorBidi" w:eastAsiaTheme="minorHAnsi" w:hAnsiTheme="majorBidi" w:cstheme="majorBidi"/>
          <w:b/>
          <w:bCs/>
          <w:color w:val="000080"/>
          <w:sz w:val="18"/>
          <w:szCs w:val="18"/>
        </w:rPr>
        <w:t>ICES</w:t>
      </w:r>
    </w:p>
    <w:p w:rsidR="002D625C" w:rsidRPr="005F0ABC" w:rsidRDefault="002D625C" w:rsidP="002D625C">
      <w:pPr>
        <w:autoSpaceDE w:val="0"/>
        <w:autoSpaceDN w:val="0"/>
        <w:adjustRightInd w:val="0"/>
        <w:jc w:val="both"/>
        <w:rPr>
          <w:rFonts w:asciiTheme="majorBidi" w:eastAsiaTheme="minorHAnsi" w:hAnsiTheme="majorBidi" w:cstheme="majorBidi"/>
          <w:b/>
          <w:bCs/>
          <w:color w:val="000080"/>
          <w:sz w:val="16"/>
          <w:szCs w:val="16"/>
        </w:rPr>
      </w:pPr>
    </w:p>
    <w:p w:rsidR="002D625C" w:rsidRPr="005F0ABC" w:rsidRDefault="002D625C" w:rsidP="002D625C">
      <w:pPr>
        <w:autoSpaceDE w:val="0"/>
        <w:autoSpaceDN w:val="0"/>
        <w:adjustRightInd w:val="0"/>
        <w:jc w:val="both"/>
        <w:rPr>
          <w:rFonts w:asciiTheme="majorBidi" w:eastAsiaTheme="minorHAnsi" w:hAnsiTheme="majorBidi" w:cstheme="majorBidi"/>
          <w:b/>
          <w:bCs/>
          <w:color w:val="000080"/>
          <w:sz w:val="16"/>
          <w:szCs w:val="16"/>
        </w:rPr>
      </w:pPr>
      <w:r w:rsidRPr="005F0ABC">
        <w:rPr>
          <w:rFonts w:asciiTheme="majorBidi" w:eastAsiaTheme="minorHAnsi" w:hAnsiTheme="majorBidi" w:cstheme="majorBidi"/>
          <w:b/>
          <w:bCs/>
          <w:color w:val="000080"/>
          <w:sz w:val="16"/>
          <w:szCs w:val="16"/>
        </w:rPr>
        <w:t>C</w:t>
      </w:r>
      <w:r w:rsidRPr="005F0ABC">
        <w:rPr>
          <w:rFonts w:asciiTheme="majorBidi" w:eastAsiaTheme="minorHAnsi" w:hAnsiTheme="majorBidi" w:cstheme="majorBidi"/>
          <w:b/>
          <w:bCs/>
          <w:color w:val="000080"/>
          <w:sz w:val="13"/>
          <w:szCs w:val="13"/>
        </w:rPr>
        <w:t xml:space="preserve">ONTRACTS </w:t>
      </w:r>
      <w:r w:rsidRPr="005F0ABC">
        <w:rPr>
          <w:rFonts w:asciiTheme="majorBidi" w:eastAsiaTheme="minorHAnsi" w:hAnsiTheme="majorBidi" w:cstheme="majorBidi"/>
          <w:b/>
          <w:bCs/>
          <w:color w:val="000080"/>
          <w:sz w:val="16"/>
          <w:szCs w:val="16"/>
        </w:rPr>
        <w:t>F</w:t>
      </w:r>
      <w:r w:rsidRPr="005F0ABC">
        <w:rPr>
          <w:rFonts w:asciiTheme="majorBidi" w:eastAsiaTheme="minorHAnsi" w:hAnsiTheme="majorBidi" w:cstheme="majorBidi"/>
          <w:b/>
          <w:bCs/>
          <w:color w:val="000080"/>
          <w:sz w:val="13"/>
          <w:szCs w:val="13"/>
        </w:rPr>
        <w:t xml:space="preserve">OR THE </w:t>
      </w:r>
      <w:r w:rsidRPr="005F0ABC">
        <w:rPr>
          <w:rFonts w:asciiTheme="majorBidi" w:eastAsiaTheme="minorHAnsi" w:hAnsiTheme="majorBidi" w:cstheme="majorBidi"/>
          <w:b/>
          <w:bCs/>
          <w:color w:val="000080"/>
          <w:sz w:val="16"/>
          <w:szCs w:val="16"/>
        </w:rPr>
        <w:t>P</w:t>
      </w:r>
      <w:r w:rsidRPr="005F0ABC">
        <w:rPr>
          <w:rFonts w:asciiTheme="majorBidi" w:eastAsiaTheme="minorHAnsi" w:hAnsiTheme="majorBidi" w:cstheme="majorBidi"/>
          <w:b/>
          <w:bCs/>
          <w:color w:val="000080"/>
          <w:sz w:val="13"/>
          <w:szCs w:val="13"/>
        </w:rPr>
        <w:t xml:space="preserve">ROVISION OF </w:t>
      </w:r>
      <w:r w:rsidRPr="005F0ABC">
        <w:rPr>
          <w:rFonts w:asciiTheme="majorBidi" w:eastAsiaTheme="minorHAnsi" w:hAnsiTheme="majorBidi" w:cstheme="majorBidi"/>
          <w:b/>
          <w:bCs/>
          <w:color w:val="000080"/>
          <w:sz w:val="16"/>
          <w:szCs w:val="16"/>
        </w:rPr>
        <w:t>S</w:t>
      </w:r>
      <w:r w:rsidRPr="005F0ABC">
        <w:rPr>
          <w:rFonts w:asciiTheme="majorBidi" w:eastAsiaTheme="minorHAnsi" w:hAnsiTheme="majorBidi" w:cstheme="majorBidi"/>
          <w:b/>
          <w:bCs/>
          <w:color w:val="000080"/>
          <w:sz w:val="13"/>
          <w:szCs w:val="13"/>
        </w:rPr>
        <w:t xml:space="preserve">ERVICES </w:t>
      </w:r>
      <w:r w:rsidRPr="005F0ABC">
        <w:rPr>
          <w:rFonts w:asciiTheme="majorBidi" w:eastAsiaTheme="minorHAnsi" w:hAnsiTheme="majorBidi" w:cstheme="majorBidi"/>
          <w:b/>
          <w:bCs/>
          <w:color w:val="000080"/>
          <w:sz w:val="16"/>
          <w:szCs w:val="16"/>
        </w:rPr>
        <w:t>R</w:t>
      </w:r>
      <w:r w:rsidRPr="005F0ABC">
        <w:rPr>
          <w:rFonts w:asciiTheme="majorBidi" w:eastAsiaTheme="minorHAnsi" w:hAnsiTheme="majorBidi" w:cstheme="majorBidi"/>
          <w:b/>
          <w:bCs/>
          <w:color w:val="000080"/>
          <w:sz w:val="13"/>
          <w:szCs w:val="13"/>
        </w:rPr>
        <w:t>EV</w:t>
      </w:r>
      <w:r w:rsidRPr="005F0ABC">
        <w:rPr>
          <w:rFonts w:asciiTheme="majorBidi" w:eastAsiaTheme="minorHAnsi" w:hAnsiTheme="majorBidi" w:cstheme="majorBidi"/>
          <w:b/>
          <w:bCs/>
          <w:color w:val="000080"/>
          <w:sz w:val="16"/>
          <w:szCs w:val="16"/>
        </w:rPr>
        <w:t>.: M</w:t>
      </w:r>
      <w:r w:rsidRPr="005F0ABC">
        <w:rPr>
          <w:rFonts w:asciiTheme="majorBidi" w:eastAsiaTheme="minorHAnsi" w:hAnsiTheme="majorBidi" w:cstheme="majorBidi"/>
          <w:b/>
          <w:bCs/>
          <w:color w:val="000080"/>
          <w:sz w:val="13"/>
          <w:szCs w:val="13"/>
        </w:rPr>
        <w:t xml:space="preserve">AY </w:t>
      </w:r>
      <w:r w:rsidRPr="005F0ABC">
        <w:rPr>
          <w:rFonts w:asciiTheme="majorBidi" w:eastAsiaTheme="minorHAnsi" w:hAnsiTheme="majorBidi" w:cstheme="majorBidi"/>
          <w:b/>
          <w:bCs/>
          <w:color w:val="000080"/>
          <w:sz w:val="16"/>
          <w:szCs w:val="16"/>
        </w:rPr>
        <w:t>2012</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 xml:space="preserve">1. </w:t>
      </w:r>
      <w:r w:rsidRPr="005F0ABC">
        <w:rPr>
          <w:rFonts w:asciiTheme="majorBidi" w:eastAsiaTheme="minorHAnsi" w:hAnsiTheme="majorBidi" w:cstheme="majorBidi"/>
          <w:b/>
          <w:bCs/>
          <w:color w:val="000000"/>
          <w:sz w:val="19"/>
          <w:szCs w:val="19"/>
        </w:rPr>
        <w:t xml:space="preserve">LEGAL STATUS OF THE PARTIES: </w:t>
      </w:r>
      <w:r w:rsidRPr="005F0ABC">
        <w:rPr>
          <w:rFonts w:asciiTheme="majorBidi" w:eastAsiaTheme="minorHAnsi" w:hAnsiTheme="majorBidi" w:cstheme="majorBidi"/>
          <w:color w:val="000000"/>
          <w:sz w:val="19"/>
          <w:szCs w:val="19"/>
        </w:rPr>
        <w:t xml:space="preserve">UNFPA (a subsidiary organ of the United Nations established by the General   Assembly in resolution 3019 (XXVII)) and the Contractor shall also each be referred to as a “Party” hereunder, and:1.1 Pursuant, </w:t>
      </w:r>
      <w:r w:rsidRPr="005F0ABC">
        <w:rPr>
          <w:rFonts w:asciiTheme="majorBidi" w:eastAsiaTheme="minorHAnsi" w:hAnsiTheme="majorBidi" w:cstheme="majorBidi"/>
          <w:i/>
          <w:iCs/>
          <w:color w:val="000000"/>
          <w:sz w:val="19"/>
          <w:szCs w:val="19"/>
        </w:rPr>
        <w:t xml:space="preserve">inter alia, </w:t>
      </w:r>
      <w:r w:rsidRPr="005F0ABC">
        <w:rPr>
          <w:rFonts w:asciiTheme="majorBidi" w:eastAsiaTheme="minorHAnsi" w:hAnsiTheme="majorBidi" w:cstheme="majorBidi"/>
          <w:color w:val="000000"/>
          <w:sz w:val="19"/>
          <w:szCs w:val="19"/>
        </w:rPr>
        <w:t>to the Charter of the United Nations and the Convention on the Privileges and Immunities   of the United Nations, the United Nations, including its subsidiary organs, has full juridical personality and enjoys such privileges and immunities as are necessary for the independent fulfillment of its purposes.</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 xml:space="preserve">1.2 The Contractor shall have the legal status of an independent contractor </w:t>
      </w:r>
      <w:r w:rsidRPr="005F0ABC">
        <w:rPr>
          <w:rFonts w:asciiTheme="majorBidi" w:eastAsiaTheme="minorHAnsi" w:hAnsiTheme="majorBidi" w:cstheme="majorBidi"/>
          <w:i/>
          <w:iCs/>
          <w:color w:val="000000"/>
          <w:sz w:val="19"/>
          <w:szCs w:val="19"/>
        </w:rPr>
        <w:t xml:space="preserve">vis-à-vis </w:t>
      </w:r>
      <w:r w:rsidRPr="005F0ABC">
        <w:rPr>
          <w:rFonts w:asciiTheme="majorBidi" w:eastAsiaTheme="minorHAnsi" w:hAnsiTheme="majorBidi" w:cstheme="majorBidi"/>
          <w:color w:val="000000"/>
          <w:sz w:val="19"/>
          <w:szCs w:val="19"/>
        </w:rPr>
        <w:t>UNFPA, and nothing contained   in or relating to the Contract shall be construed as establishing or creating between the Parties the relationshipof employer and employee or of principal and agent. The officials, representatives, employees, or  subcontractors of each of the Parties shall not be considered in any respect as being the employees or agents of the other Party, and each Party shall be solely responsible for all claims arising out of or relating to its engagement of such persons or entities.</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 xml:space="preserve">2. </w:t>
      </w:r>
      <w:r w:rsidRPr="005F0ABC">
        <w:rPr>
          <w:rFonts w:asciiTheme="majorBidi" w:eastAsiaTheme="minorHAnsi" w:hAnsiTheme="majorBidi" w:cstheme="majorBidi"/>
          <w:b/>
          <w:bCs/>
          <w:color w:val="000000"/>
          <w:sz w:val="19"/>
          <w:szCs w:val="19"/>
        </w:rPr>
        <w:t xml:space="preserve">RESPONSIBILITY FOR EMPLOYEES: </w:t>
      </w:r>
      <w:r w:rsidRPr="005F0ABC">
        <w:rPr>
          <w:rFonts w:asciiTheme="majorBidi" w:eastAsiaTheme="minorHAnsi" w:hAnsiTheme="majorBidi" w:cstheme="majorBidi"/>
          <w:color w:val="000000"/>
          <w:sz w:val="19"/>
          <w:szCs w:val="19"/>
        </w:rPr>
        <w:t>To the extent that the Contract involves the provision of any services to UNFPA by the Contractor’s officials, employees, agents, servants, subcontractors and other representatives (collectively, the Contractor’s “personnel”), the following provisions shall apply: 2.1 The Contractor shall be responsible for the professional and technical competence of the personnel it assigns to perform work under the Contract and will select reliable and competent individuals who will be able to effectively perform the obligations under the Contract and who, while doing so, will respect the local laws and customs and conform to a high standard of moral and ethical conduct.</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2.2 Such Contractor personnel shall be professionally qualified and, if required to work with officials or staff of UNFPA, shall be able to do so effectively. The qualifications of any personnel whom the Contractor may assign or may propose to assign to perform any obligations under the Contract shall be substantially the same, or better, as the qualifications of any personnel originally proposed by the Contractor.</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2.3 At the option of and in the sole discretion of UNFPA:</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2.3.1 the qualifications of personnel proposed by the Contractor (</w:t>
      </w:r>
      <w:r w:rsidRPr="005F0ABC">
        <w:rPr>
          <w:rFonts w:asciiTheme="majorBidi" w:eastAsiaTheme="minorHAnsi" w:hAnsiTheme="majorBidi" w:cstheme="majorBidi"/>
          <w:i/>
          <w:iCs/>
          <w:color w:val="000000"/>
          <w:sz w:val="19"/>
          <w:szCs w:val="19"/>
        </w:rPr>
        <w:t xml:space="preserve">e.g., </w:t>
      </w:r>
      <w:r w:rsidRPr="005F0ABC">
        <w:rPr>
          <w:rFonts w:asciiTheme="majorBidi" w:eastAsiaTheme="minorHAnsi" w:hAnsiTheme="majorBidi" w:cstheme="majorBidi"/>
          <w:color w:val="000000"/>
          <w:sz w:val="19"/>
          <w:szCs w:val="19"/>
        </w:rPr>
        <w:t>a curriculum vitae) may be reviewed by UNFPA prior to such personnel’s performing any obligations under the Contract;</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2.3.2 any personnel proposed by the Contractor to perform obligations under the Contract may be interviewed by qualified staff or officials of UNFPA prior to such personnel’s performing any obligations under the Contract; and,</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2.3.3 in cases in which, pursuant to Article 2.3.1 or 2.3.2, above, UNFPA has reviewed the qualifications of such Contractor’s personnel, UNFPA may reasonably refuse to accept any such personnel.</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2.4 Requirements specified in the Contract regarding the number or qualifications of the Contractor’s personnel may change during the course of performance of the Contract. Any such change shall be made only following written notice of such proposed change and upon written agreement between the Parties regarding such change, subject to the following:</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2.4.1 UNFPA may, at any time, request, in writing, the withdrawal or replacement of any of the Contractor’s personnel, and such request shall not be unreasonably refused by the Contractor.</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2.4.2 Any of the Contractor’s personnel assigned to perform obligations under the Contract shall not be withdrawn or replaced without the prior written consent of UNFPA, which shall not be unreasonably withheld.</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2.4.3 The withdrawal or replacement of the Contractor’s personnel shall be carried out as quickly as possible and in a manner that will not adversely affect the performance of obligations under the Contract.</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2.4.4 All expenses related to the withdrawal or replacement of the Contractor’s personnel shall, in all cases, be borne exclusively by the Contractor.</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2.4.5 Any request by UNFPA for the withdrawal or replacement of the Contractor’s personnel shall not be considered to be a termination, in whole or in part, of the Contract, and UNFPA shall not bear any liability in respect of such withdrawn or replaced personnel.</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 xml:space="preserve">2.4.6 If a request for the withdrawal or replacement of the Contractor’s personnel is </w:t>
      </w:r>
      <w:r w:rsidRPr="005F0ABC">
        <w:rPr>
          <w:rFonts w:asciiTheme="majorBidi" w:eastAsiaTheme="minorHAnsi" w:hAnsiTheme="majorBidi" w:cstheme="majorBidi"/>
          <w:i/>
          <w:iCs/>
          <w:color w:val="000000"/>
          <w:sz w:val="19"/>
          <w:szCs w:val="19"/>
        </w:rPr>
        <w:t xml:space="preserve">not </w:t>
      </w:r>
      <w:r w:rsidRPr="005F0ABC">
        <w:rPr>
          <w:rFonts w:asciiTheme="majorBidi" w:eastAsiaTheme="minorHAnsi" w:hAnsiTheme="majorBidi" w:cstheme="majorBidi"/>
          <w:color w:val="000000"/>
          <w:sz w:val="19"/>
          <w:szCs w:val="19"/>
        </w:rPr>
        <w:t>based upon a default by or failure on the part of the Contractor to perform its obligations in accordance with the Contract, the misconduct of the personnel, or the inability of such personnel to reasonably work together with UNFPA officials and staff, then the Contractor shall not be liable by reason of any such request for the withdrawal or replacement of the Contractor’s personnel for any delay in the performance by the Contractor of its obligations under the Contract that is substantially the result of such personnel’s being withdrawn or replaced.</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2.5 Nothing in Articles 2.2, 2.3 and 2.4, above, shall be construed to create any obligations on the part of UNFPA with respect to the Contractor’s personnel assigned to perform work under the Contract, and such personnel shall remain the sole responsibility of the Contractor.</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lastRenderedPageBreak/>
        <w:t>2.6 The Contractor shall be responsible for requiring that all personnel assigned by it to perform any obligations under the Contract and who may have access to any premises or other property of UNFPA shall:</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2.6.1 undergo or comply with security screening requirements made known to the Contractor by UNFPA, including but not limited to, a review of any criminal history;</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2.6.2 when within UNFPA premises or on UNFPA property, display such identification as may be approved and furnished by UNFPA, and that upon the withdrawal or replacement of any such personnel or upon termination or completion of the Contract, such personnel shall immediately return any such identification to UNFPA for cancellation.</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2.7 Within one working day after learning that any of Contractor’s personnel who have access to any UNFPA premises have been charged by law enforcement authorities with an offense other than a minor traffic offense, the Contractor shall provide written notice to inform UNFPA about the particulars of the charges then known and shall continue to inform UNFPA concerning all substantial developments regarding the disposition of such charges.</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2.8 All operations of the Contractor, including without limitation, storage of equipment, materials, supplies and parts, within UNFPA premises or on UNFPA property shall be confined to areas authorized or approved by UNFPA. The Contractor’s personnel shall not enter or pass through and shall not store or dispose of any of its equipment or materials in any areas within UNFPA premises or on UNFPA property without appropriate authorization from UNFPA.</w:t>
      </w:r>
    </w:p>
    <w:p w:rsidR="002D625C" w:rsidRPr="005F0ABC" w:rsidRDefault="002D625C" w:rsidP="002D625C">
      <w:pPr>
        <w:autoSpaceDE w:val="0"/>
        <w:autoSpaceDN w:val="0"/>
        <w:adjustRightInd w:val="0"/>
        <w:jc w:val="both"/>
        <w:rPr>
          <w:rFonts w:asciiTheme="majorBidi" w:eastAsiaTheme="minorHAnsi" w:hAnsiTheme="majorBidi" w:cstheme="majorBidi"/>
          <w:b/>
          <w:bCs/>
          <w:color w:val="000000"/>
          <w:sz w:val="19"/>
          <w:szCs w:val="19"/>
        </w:rPr>
      </w:pPr>
      <w:r w:rsidRPr="005F0ABC">
        <w:rPr>
          <w:rFonts w:asciiTheme="majorBidi" w:eastAsiaTheme="minorHAnsi" w:hAnsiTheme="majorBidi" w:cstheme="majorBidi"/>
          <w:color w:val="000000"/>
          <w:sz w:val="19"/>
          <w:szCs w:val="19"/>
        </w:rPr>
        <w:t xml:space="preserve">3. </w:t>
      </w:r>
      <w:r w:rsidRPr="005F0ABC">
        <w:rPr>
          <w:rFonts w:asciiTheme="majorBidi" w:eastAsiaTheme="minorHAnsi" w:hAnsiTheme="majorBidi" w:cstheme="majorBidi"/>
          <w:b/>
          <w:bCs/>
          <w:color w:val="000000"/>
          <w:sz w:val="19"/>
          <w:szCs w:val="19"/>
        </w:rPr>
        <w:t>ASSIGNMENT:</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3.1 Except as provided in Article 3.2, below, the Contractor may not assign, transfer, pledge or make any other disposition of the Contract, of any part of the Contract, or of any of the rights, claims or obligations under the  Contract except with the prior written authorization of UNFPA. Any such unauthorized assignment, transfer, pledge or other disposition, or any attempt to do so, shall not be binding on UNFPA. Except as permitted with  respect to any approved subcontractors, the Contractor shall not delegate any of its obligations under this Contract, except with the prior written consent of UNFPA. Any such unauthorized delegation, or attempt to do so, shall not be binding on UNFPA.</w:t>
      </w:r>
    </w:p>
    <w:p w:rsidR="002D625C" w:rsidRPr="005F0ABC" w:rsidRDefault="002D625C" w:rsidP="002D625C">
      <w:pPr>
        <w:autoSpaceDE w:val="0"/>
        <w:autoSpaceDN w:val="0"/>
        <w:adjustRightInd w:val="0"/>
        <w:jc w:val="both"/>
        <w:rPr>
          <w:rFonts w:asciiTheme="majorBidi" w:eastAsiaTheme="minorHAnsi" w:hAnsiTheme="majorBidi" w:cstheme="majorBidi"/>
          <w:i/>
          <w:iCs/>
          <w:color w:val="000000"/>
          <w:sz w:val="19"/>
          <w:szCs w:val="19"/>
        </w:rPr>
      </w:pPr>
      <w:r w:rsidRPr="005F0ABC">
        <w:rPr>
          <w:rFonts w:asciiTheme="majorBidi" w:eastAsiaTheme="minorHAnsi" w:hAnsiTheme="majorBidi" w:cstheme="majorBidi"/>
          <w:color w:val="000000"/>
          <w:sz w:val="19"/>
          <w:szCs w:val="19"/>
        </w:rPr>
        <w:t xml:space="preserve">3.2 The Contractor may assign or otherwise transfer the Contract to the surviving entity resulting from a reorganization of the Contractor’s operations, </w:t>
      </w:r>
      <w:r w:rsidRPr="005F0ABC">
        <w:rPr>
          <w:rFonts w:asciiTheme="majorBidi" w:eastAsiaTheme="minorHAnsi" w:hAnsiTheme="majorBidi" w:cstheme="majorBidi"/>
          <w:i/>
          <w:iCs/>
          <w:color w:val="000000"/>
          <w:sz w:val="19"/>
          <w:szCs w:val="19"/>
        </w:rPr>
        <w:t>provided that:</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3.2.1 such reorganization is not the result of any bankruptcy, receivership or other similar proceedings;</w:t>
      </w:r>
    </w:p>
    <w:p w:rsidR="002D625C" w:rsidRPr="005F0ABC" w:rsidRDefault="002D625C" w:rsidP="002D625C">
      <w:pPr>
        <w:autoSpaceDE w:val="0"/>
        <w:autoSpaceDN w:val="0"/>
        <w:adjustRightInd w:val="0"/>
        <w:jc w:val="both"/>
        <w:rPr>
          <w:rFonts w:asciiTheme="majorBidi" w:eastAsiaTheme="minorHAnsi" w:hAnsiTheme="majorBidi" w:cstheme="majorBidi"/>
          <w:i/>
          <w:iCs/>
          <w:color w:val="000000"/>
          <w:sz w:val="19"/>
          <w:szCs w:val="19"/>
        </w:rPr>
      </w:pPr>
      <w:r w:rsidRPr="005F0ABC">
        <w:rPr>
          <w:rFonts w:asciiTheme="majorBidi" w:eastAsiaTheme="minorHAnsi" w:hAnsiTheme="majorBidi" w:cstheme="majorBidi"/>
          <w:i/>
          <w:iCs/>
          <w:color w:val="000000"/>
          <w:sz w:val="19"/>
          <w:szCs w:val="19"/>
        </w:rPr>
        <w:t>and,</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 xml:space="preserve">3.2.2 such reorganization arises from a sale, merger, or acquisition of all or substantially all of the Contractor’s assets or ownership interests; </w:t>
      </w:r>
      <w:r w:rsidRPr="005F0ABC">
        <w:rPr>
          <w:rFonts w:asciiTheme="majorBidi" w:eastAsiaTheme="minorHAnsi" w:hAnsiTheme="majorBidi" w:cstheme="majorBidi"/>
          <w:i/>
          <w:iCs/>
          <w:color w:val="000000"/>
          <w:sz w:val="19"/>
          <w:szCs w:val="19"/>
        </w:rPr>
        <w:t>and</w:t>
      </w:r>
      <w:r w:rsidRPr="005F0ABC">
        <w:rPr>
          <w:rFonts w:asciiTheme="majorBidi" w:eastAsiaTheme="minorHAnsi" w:hAnsiTheme="majorBidi" w:cstheme="majorBidi"/>
          <w:color w:val="000000"/>
          <w:sz w:val="19"/>
          <w:szCs w:val="19"/>
        </w:rPr>
        <w:t>,</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 xml:space="preserve">3.2.3 the Contractor promptly notifies UNFPA about such assignment or transfer at the earliest opportunity; </w:t>
      </w:r>
      <w:r w:rsidRPr="005F0ABC">
        <w:rPr>
          <w:rFonts w:asciiTheme="majorBidi" w:eastAsiaTheme="minorHAnsi" w:hAnsiTheme="majorBidi" w:cstheme="majorBidi"/>
          <w:i/>
          <w:iCs/>
          <w:color w:val="000000"/>
          <w:sz w:val="19"/>
          <w:szCs w:val="19"/>
        </w:rPr>
        <w:t>and</w:t>
      </w:r>
      <w:r w:rsidRPr="005F0ABC">
        <w:rPr>
          <w:rFonts w:asciiTheme="majorBidi" w:eastAsiaTheme="minorHAnsi" w:hAnsiTheme="majorBidi" w:cstheme="majorBidi"/>
          <w:color w:val="000000"/>
          <w:sz w:val="19"/>
          <w:szCs w:val="19"/>
        </w:rPr>
        <w:t>,</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3.2.4 the assignee or transferee agrees in writing to be bound by all of the terms and conditions of the  Contract, and such writing is promptly provided to UNFPA following the assignment or transfer.</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 xml:space="preserve">4. </w:t>
      </w:r>
      <w:r w:rsidRPr="005F0ABC">
        <w:rPr>
          <w:rFonts w:asciiTheme="majorBidi" w:eastAsiaTheme="minorHAnsi" w:hAnsiTheme="majorBidi" w:cstheme="majorBidi"/>
          <w:b/>
          <w:bCs/>
          <w:color w:val="000000"/>
          <w:sz w:val="19"/>
          <w:szCs w:val="19"/>
        </w:rPr>
        <w:t xml:space="preserve">SUBCONTRACTING: </w:t>
      </w:r>
      <w:r w:rsidRPr="005F0ABC">
        <w:rPr>
          <w:rFonts w:asciiTheme="majorBidi" w:eastAsiaTheme="minorHAnsi" w:hAnsiTheme="majorBidi" w:cstheme="majorBidi"/>
          <w:color w:val="000000"/>
          <w:sz w:val="19"/>
          <w:szCs w:val="19"/>
        </w:rPr>
        <w:t xml:space="preserve">In the event that the Contractor requires the services of subcontractors to perform any obligations under the Contract, the Contractor shall obtain the prior written approval of UNFPA. UNFPA shall be entitled, in its sole discretion, to review the qualifications of any subcontractors and to reject any proposed subcontractor that UNFPA reasonably considers is not qualified to perform obligations under the Contract. UNFPA shall have the right to require any subcontractor’s removal from UNFPA premises without having to give any justification therefor.  </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Any such rejection or request for removal shall not, in and of itself, entitle the Contractor to claim any delays in the performance, or to assert any excuses for the non-performance, of any of its obligations under the Contract, and the Contractor shall be solely responsible for all services and obligations performed by its subcontractors. The terms of any subcontract shall be subject to, and shall be construed in a manner that is fully in accordance with, all of the terms and conditions of the Contract.</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 xml:space="preserve">5. </w:t>
      </w:r>
      <w:r w:rsidRPr="005F0ABC">
        <w:rPr>
          <w:rFonts w:asciiTheme="majorBidi" w:eastAsiaTheme="minorHAnsi" w:hAnsiTheme="majorBidi" w:cstheme="majorBidi"/>
          <w:b/>
          <w:bCs/>
          <w:color w:val="000000"/>
          <w:sz w:val="19"/>
          <w:szCs w:val="19"/>
        </w:rPr>
        <w:t>INDEMNIFICATION</w:t>
      </w:r>
      <w:r w:rsidRPr="005F0ABC">
        <w:rPr>
          <w:rFonts w:asciiTheme="majorBidi" w:eastAsiaTheme="minorHAnsi" w:hAnsiTheme="majorBidi" w:cstheme="majorBidi"/>
          <w:color w:val="000000"/>
          <w:sz w:val="19"/>
          <w:szCs w:val="19"/>
        </w:rPr>
        <w:t>:</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5.1 The Contractor shall indemnify, defend, and hold and save harmless, UNFPA, and its officials, agents and employees, from and against all suits, proceedings, claims, demands, losses and liability of any kind or nature brought by any third party against UNFPA, including, but not limited to, all litigation costs and expenses, attorney’s fees, settlement payments and damages, based on, arising from, or relating to:</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5.1.1 allegations or claims that the possession of or use by UNFPA of any patented device, any copyrighted material, or any other goods, property or services provided or licensed to UNFPA under the terms of the Contract, in whole or in part, separately or in a combination contemplated by the Contractor’s published specifications therefor, or otherwise specifically approved by the Contractor, constitutes an infringement of any patent, copyright, trademark, or other intellectual property right of</w:t>
      </w:r>
    </w:p>
    <w:p w:rsidR="002D625C" w:rsidRPr="005F0ABC" w:rsidRDefault="002D625C" w:rsidP="002D625C">
      <w:pPr>
        <w:autoSpaceDE w:val="0"/>
        <w:autoSpaceDN w:val="0"/>
        <w:adjustRightInd w:val="0"/>
        <w:jc w:val="both"/>
        <w:rPr>
          <w:rFonts w:asciiTheme="majorBidi" w:eastAsiaTheme="minorHAnsi" w:hAnsiTheme="majorBidi" w:cstheme="majorBidi"/>
          <w:i/>
          <w:iCs/>
          <w:color w:val="000000"/>
          <w:sz w:val="19"/>
          <w:szCs w:val="19"/>
        </w:rPr>
      </w:pPr>
      <w:r w:rsidRPr="005F0ABC">
        <w:rPr>
          <w:rFonts w:asciiTheme="majorBidi" w:eastAsiaTheme="minorHAnsi" w:hAnsiTheme="majorBidi" w:cstheme="majorBidi"/>
          <w:color w:val="000000"/>
          <w:sz w:val="19"/>
          <w:szCs w:val="19"/>
        </w:rPr>
        <w:t xml:space="preserve">any third party; </w:t>
      </w:r>
      <w:r w:rsidRPr="005F0ABC">
        <w:rPr>
          <w:rFonts w:asciiTheme="majorBidi" w:eastAsiaTheme="minorHAnsi" w:hAnsiTheme="majorBidi" w:cstheme="majorBidi"/>
          <w:i/>
          <w:iCs/>
          <w:color w:val="000000"/>
          <w:sz w:val="19"/>
          <w:szCs w:val="19"/>
        </w:rPr>
        <w:t>or,</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5.1.2 any acts or omissions of the Contractor, or of any subcontractor or anyone directly or indirectly  employed by them in the performance of the Contract, which give rise to legal liability to anyone not a party to the Contract, including, without limitation, claims and liability in the nature of a claim for workers’ compensation.</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5.2 The indemnity set forth in Article 5.1.1, above, shall not apply to:</w:t>
      </w:r>
    </w:p>
    <w:p w:rsidR="002D625C" w:rsidRPr="005F0ABC" w:rsidRDefault="002D625C" w:rsidP="002D625C">
      <w:pPr>
        <w:autoSpaceDE w:val="0"/>
        <w:autoSpaceDN w:val="0"/>
        <w:adjustRightInd w:val="0"/>
        <w:jc w:val="both"/>
        <w:rPr>
          <w:rFonts w:asciiTheme="majorBidi" w:eastAsiaTheme="minorHAnsi" w:hAnsiTheme="majorBidi" w:cstheme="majorBidi"/>
          <w:i/>
          <w:iCs/>
          <w:color w:val="000000"/>
          <w:sz w:val="19"/>
          <w:szCs w:val="19"/>
        </w:rPr>
      </w:pPr>
      <w:r w:rsidRPr="005F0ABC">
        <w:rPr>
          <w:rFonts w:asciiTheme="majorBidi" w:eastAsiaTheme="minorHAnsi" w:hAnsiTheme="majorBidi" w:cstheme="majorBidi"/>
          <w:color w:val="000000"/>
          <w:sz w:val="19"/>
          <w:szCs w:val="19"/>
        </w:rPr>
        <w:t xml:space="preserve">5.2.1 A claim of infringement resulting from the Contractor’s compliance with specific written instructions by UNFPA directing a change in the specifications for the goods, property, materials, equipment or  supplies to be or used, or directing a manner of performance of the Contract or requiring the use of specifications not normally used by the Contractor; </w:t>
      </w:r>
      <w:r w:rsidRPr="005F0ABC">
        <w:rPr>
          <w:rFonts w:asciiTheme="majorBidi" w:eastAsiaTheme="minorHAnsi" w:hAnsiTheme="majorBidi" w:cstheme="majorBidi"/>
          <w:i/>
          <w:iCs/>
          <w:color w:val="000000"/>
          <w:sz w:val="19"/>
          <w:szCs w:val="19"/>
        </w:rPr>
        <w:t xml:space="preserve">or </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5.2.2 A claim of infringement resulting from additions to or changes in any goods, property, materials</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lastRenderedPageBreak/>
        <w:t>equipment, supplies or any components thereof furnished under the Contract if UNFPA or another party acting under the direction of UNFPA made such changes.</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5.3 In addition to the indemnity obligations set forth in this Article 5, the Contractor shall be obligated, at its sole expense, to defend UNFPA and its officials, agents and employees, pursuant to this Article 5, regardless of whether the suits, proceedings, claims and demands in question actually give rise to or otherwise result in any loss or liability.</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5.4 UNFPA shall advise the Contractor about any such suits, proceedings, claims, demands, losses or liability within a reasonable period of time after having received actual notice thereof. The Contractor shall have sole control of the defense of any such suit, proceeding, claim or demand and of all negotiations in connection with the settlement or compromise thereof, except with respect to the assertion or defense of the privileges and immunities of the United Nations, including its subsidiary organs, or any matter relating thereto, for which only UNFPA itself is authorized to assert and maintain. UNFPA shall have the right, at its own expense, to be represented in any such suit, proceeding, claim or demand by independent counsel of its own choosing.</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5.5 In the event the use by UNFPA of any goods, property or services provided or licensed to UNFPA by the  Contractor, in whole or in part, in any suit or proceeding, is for any reason enjoined, temporarily or permanently, or is found to infringe any patent, copyright, trademark or other intellectual property right, or in the event of a settlement, is enjoined, limited or otherwise interfered with, then the Contractor, at its sole cost and expense, shall, promptly, either:</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5.5.1 procure for UNFPA the unrestricted right to continue using such goods or services provided to UNFPA;</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 xml:space="preserve">5.5.2 replace or modify the goods or services provided to UNFPA, or part thereof, with the equivalent or better goods or services, or part thereof, that is non-infringing; </w:t>
      </w:r>
      <w:r w:rsidRPr="005F0ABC">
        <w:rPr>
          <w:rFonts w:asciiTheme="majorBidi" w:eastAsiaTheme="minorHAnsi" w:hAnsiTheme="majorBidi" w:cstheme="majorBidi"/>
          <w:i/>
          <w:iCs/>
          <w:color w:val="000000"/>
          <w:sz w:val="19"/>
          <w:szCs w:val="19"/>
        </w:rPr>
        <w:t>or</w:t>
      </w:r>
      <w:r w:rsidRPr="005F0ABC">
        <w:rPr>
          <w:rFonts w:asciiTheme="majorBidi" w:eastAsiaTheme="minorHAnsi" w:hAnsiTheme="majorBidi" w:cstheme="majorBidi"/>
          <w:color w:val="000000"/>
          <w:sz w:val="19"/>
          <w:szCs w:val="19"/>
        </w:rPr>
        <w:t>,</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5.5.3 refund to UNFPA the full price paid by UNFPA for the right to have or use such goods, property or services, or part thereof.</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 xml:space="preserve">6. </w:t>
      </w:r>
      <w:r w:rsidRPr="005F0ABC">
        <w:rPr>
          <w:rFonts w:asciiTheme="majorBidi" w:eastAsiaTheme="minorHAnsi" w:hAnsiTheme="majorBidi" w:cstheme="majorBidi"/>
          <w:b/>
          <w:bCs/>
          <w:color w:val="000000"/>
          <w:sz w:val="19"/>
          <w:szCs w:val="19"/>
        </w:rPr>
        <w:t>INSURANCE AND LIABILITY</w:t>
      </w:r>
      <w:r w:rsidRPr="005F0ABC">
        <w:rPr>
          <w:rFonts w:asciiTheme="majorBidi" w:eastAsiaTheme="minorHAnsi" w:hAnsiTheme="majorBidi" w:cstheme="majorBidi"/>
          <w:color w:val="000000"/>
          <w:sz w:val="19"/>
          <w:szCs w:val="19"/>
        </w:rPr>
        <w:t>:</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6.1 The Contractor shall pay UNFPA promptly for all loss, destruction, or damage to the property of UNFPA caused by the Contractor’s personnel or by any of its subcontractors or anyone else directly or indirectly employed by the Contractor or any of its subcontractors in the performance of the Contract.</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6.2 Unless otherwise provided in the Contract, prior to commencement of performance of any other obligations under the Contract, and subject to any limits set forth in the Contract, the Contractor shall take out and shall maintain for the entire term of the Contract, for any extension thereof, and for a period following any termination of the Contract reasonably adequate to deal with losses:</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6.2.1 insurance against all risks in respect of its property and any equipment used for the performance of the Contract;</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6.2.2 workers’ compensation insurance, or its equivalent, or employer’s liability insurance, or its equivalent, with respect to the Contractor’s personnel sufficient to cover all claims for injury, death and disability, or any other benefits required to be paid by law, in connection with the performance of the Contract;</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6.2.3 liability insurance in an adequate amount to cover all claims, including, but not limited to, claims for death and bodily injury, products and completed operations liability, loss of or damage to property, and personal and advertising injury, arising from or in connection with the Contractor’s performance under the Contract, including, but not limited to, liability arising out of or in connection with the acts or omissions of the Contractor, its personnel, agents, or invitees, or the use, during the performance of the Contract, of any vehicles, boats, airplanes or other transportation vehicles and equipment,</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 xml:space="preserve">whether or not owned by the Contractor; </w:t>
      </w:r>
      <w:r w:rsidRPr="005F0ABC">
        <w:rPr>
          <w:rFonts w:asciiTheme="majorBidi" w:eastAsiaTheme="minorHAnsi" w:hAnsiTheme="majorBidi" w:cstheme="majorBidi"/>
          <w:i/>
          <w:iCs/>
          <w:color w:val="000000"/>
          <w:sz w:val="19"/>
          <w:szCs w:val="19"/>
        </w:rPr>
        <w:t>and</w:t>
      </w:r>
      <w:r w:rsidRPr="005F0ABC">
        <w:rPr>
          <w:rFonts w:asciiTheme="majorBidi" w:eastAsiaTheme="minorHAnsi" w:hAnsiTheme="majorBidi" w:cstheme="majorBidi"/>
          <w:color w:val="000000"/>
          <w:sz w:val="19"/>
          <w:szCs w:val="19"/>
        </w:rPr>
        <w:t>,</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6.2.4 such other insurance as may be agreed upon in writing between UNFPA and the Contractor.</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6.3 The Contractor’s liability policies shall also cover subcontractors and all defense costs and shall contain a standard “cross liability” clause.</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6.4 The Contractor acknowledges and agrees that UNFPA accepts no responsibility for providing life, health, accident, travel or any other insurance coverage which may be necessary or desirable in respect of any personnel performing services for the Contractor in connection with the Contract.</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6.5 Except for the workers’ compensation insurance or any self-insurance program maintained by the Contractor and approved by UNFPA, in its sole discretion, for purposes of fulfilling the Contractor’s requirements for providing insurance under the Contract, the insurance policies required under the Contract shall:</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6.5.1 name UNFPA as an additional insured under the liability policies, including, if required, as a separate endorsement under the policy;</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6.5.2 include a waiver of subrogation of the Contractor’s insurance carrier’s rights against UNFPA;</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 xml:space="preserve">6.5.3 provide that UNFPA shall receive written notice from the Contractor’s insurance carrier not less than thirty (30) days prior to any cancellation or material change of coverage; </w:t>
      </w:r>
      <w:r w:rsidRPr="005F0ABC">
        <w:rPr>
          <w:rFonts w:asciiTheme="majorBidi" w:eastAsiaTheme="minorHAnsi" w:hAnsiTheme="majorBidi" w:cstheme="majorBidi"/>
          <w:i/>
          <w:iCs/>
          <w:color w:val="000000"/>
          <w:sz w:val="19"/>
          <w:szCs w:val="19"/>
        </w:rPr>
        <w:t>and</w:t>
      </w:r>
      <w:r w:rsidRPr="005F0ABC">
        <w:rPr>
          <w:rFonts w:asciiTheme="majorBidi" w:eastAsiaTheme="minorHAnsi" w:hAnsiTheme="majorBidi" w:cstheme="majorBidi"/>
          <w:color w:val="000000"/>
          <w:sz w:val="19"/>
          <w:szCs w:val="19"/>
        </w:rPr>
        <w:t>,</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6.5.4 include a provision for response on a primary and non-contributing basis with respect to any other insurance that may be available to UNFPA.</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6.6 The Contractor shall be responsible to fund all amounts within any policy deductible or retention.</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6.7 Except for any self-insurance program maintained by the Contractor and approved by UNFPA for purposes of fulfilling the Contractor’s requirements for maintaining insurance under the Contract, the Contractor shall</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 xml:space="preserve">maintain the insurance taken out under the Contract with reputable insurers that are in good financial standing and that are acceptable to UNFPA. Prior to the commencement of any obligations under the Contract, the Contractor shall provide UNFPA with evidence, in the form of certificate of insurance or such other form as UNFPA may reasonably require, that demonstrates that the Contractor has taken out insurance in accordance with the requirements of the Contract. UNFPA reserves the right, upon written notice to the </w:t>
      </w:r>
      <w:r w:rsidRPr="005F0ABC">
        <w:rPr>
          <w:rFonts w:asciiTheme="majorBidi" w:eastAsiaTheme="minorHAnsi" w:hAnsiTheme="majorBidi" w:cstheme="majorBidi"/>
          <w:color w:val="000000"/>
          <w:sz w:val="19"/>
          <w:szCs w:val="19"/>
        </w:rPr>
        <w:lastRenderedPageBreak/>
        <w:t>Contractor, to obtain copies of any insurance policies or insurance program descriptions required to be maintained by the Contractor under the Contract. Notwithstanding the provisions of Article 6.5.3, above, the Contractor shall</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promptly notify UNFPA concerning any cancellation or material change of insurance coverage required under the Contract.</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6.8 The Contractor acknowledges and agrees that neither the requirement for taking out and maintaining insurance as set forth in the Contract nor the amount of any such insurance, including, but not limited to, any deductible or retention relating thereto, shall in any way be construed as limiting the Contractor’s liability arising under or relating to the Contract.</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 xml:space="preserve">7. </w:t>
      </w:r>
      <w:r w:rsidRPr="005F0ABC">
        <w:rPr>
          <w:rFonts w:asciiTheme="majorBidi" w:eastAsiaTheme="minorHAnsi" w:hAnsiTheme="majorBidi" w:cstheme="majorBidi"/>
          <w:b/>
          <w:bCs/>
          <w:color w:val="000000"/>
          <w:sz w:val="19"/>
          <w:szCs w:val="19"/>
        </w:rPr>
        <w:t>ENCUMBRANCES AND LIENS</w:t>
      </w:r>
      <w:r w:rsidRPr="005F0ABC">
        <w:rPr>
          <w:rFonts w:asciiTheme="majorBidi" w:eastAsiaTheme="minorHAnsi" w:hAnsiTheme="majorBidi" w:cstheme="majorBidi"/>
          <w:color w:val="000000"/>
          <w:sz w:val="19"/>
          <w:szCs w:val="19"/>
        </w:rPr>
        <w:t>: The Contractor shall not cause or permit any lien, attachment or other encumbrance by any person to be placed on file or to remain on file in any public office or on file with UNFPA against any monies due to the Contractor or that may become due for any work done or against any goods supplied or materials furnished under the Contract, or by reason of any other claim or demand against the Contractor or UNFPA.</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 xml:space="preserve">8. </w:t>
      </w:r>
      <w:r w:rsidRPr="005F0ABC">
        <w:rPr>
          <w:rFonts w:asciiTheme="majorBidi" w:eastAsiaTheme="minorHAnsi" w:hAnsiTheme="majorBidi" w:cstheme="majorBidi"/>
          <w:b/>
          <w:bCs/>
          <w:color w:val="000000"/>
          <w:sz w:val="19"/>
          <w:szCs w:val="19"/>
        </w:rPr>
        <w:t>EQUIPMENT FURNISHED BY UNFPA TO THE CONTRACTOR</w:t>
      </w:r>
      <w:r w:rsidRPr="005F0ABC">
        <w:rPr>
          <w:rFonts w:asciiTheme="majorBidi" w:eastAsiaTheme="minorHAnsi" w:hAnsiTheme="majorBidi" w:cstheme="majorBidi"/>
          <w:color w:val="000000"/>
          <w:sz w:val="19"/>
          <w:szCs w:val="19"/>
        </w:rPr>
        <w:t>: Title to any equipment and supplies that may be furnished by UNFPA to the Contractor for the performance of any obligations under the Contract shall rest with UNFPA, and any such equipment shall be returned to UNFPA at the conclusion of the Contract or when no longer needed by the Contractor. Such equipment, when returned to UNFPA, shall be in the same condition as when delivered to the Contractor, subject to normal wear and tear, and the Contractor shall be liable to compensate UNFPA for the actual costs of any loss of, damage to, or degradation of the equipment that is beyond normal wear and tear.</w:t>
      </w:r>
    </w:p>
    <w:p w:rsidR="002D625C" w:rsidRPr="005F0ABC" w:rsidRDefault="002D625C" w:rsidP="002D625C">
      <w:pPr>
        <w:autoSpaceDE w:val="0"/>
        <w:autoSpaceDN w:val="0"/>
        <w:adjustRightInd w:val="0"/>
        <w:jc w:val="both"/>
        <w:rPr>
          <w:rFonts w:asciiTheme="majorBidi" w:eastAsiaTheme="minorHAnsi" w:hAnsiTheme="majorBidi" w:cstheme="majorBidi"/>
          <w:b/>
          <w:bCs/>
          <w:color w:val="000000"/>
          <w:sz w:val="19"/>
          <w:szCs w:val="19"/>
        </w:rPr>
      </w:pPr>
      <w:r w:rsidRPr="005F0ABC">
        <w:rPr>
          <w:rFonts w:asciiTheme="majorBidi" w:eastAsiaTheme="minorHAnsi" w:hAnsiTheme="majorBidi" w:cstheme="majorBidi"/>
          <w:color w:val="000000"/>
          <w:sz w:val="19"/>
          <w:szCs w:val="19"/>
        </w:rPr>
        <w:t xml:space="preserve">9. </w:t>
      </w:r>
      <w:r w:rsidRPr="005F0ABC">
        <w:rPr>
          <w:rFonts w:asciiTheme="majorBidi" w:eastAsiaTheme="minorHAnsi" w:hAnsiTheme="majorBidi" w:cstheme="majorBidi"/>
          <w:b/>
          <w:bCs/>
          <w:color w:val="000000"/>
          <w:sz w:val="19"/>
          <w:szCs w:val="19"/>
        </w:rPr>
        <w:t>COPYRIGHT, PATENTS AND OTHER PROPRIETARY RIGHTS:</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9.1 Except as is otherwise expressly provided in writing in the Contract, UNFPA shall be entitled to all intellectual property and other proprietary rights including, but not limited to, patents, copyrights, and trademarks, with regard to products, processes, inventions, ideas, know-how, or documents and other materials which the Contractor has developed for UNFPA under the Contract and which bear a direct relation to or are produced or prepared or collected in consequence of, or during the course of, the performance of the Contract. The Contractor acknowledges and agrees that such products, documents and other materials</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constitute works made for hire for UNFPA.</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9.2 To the extent that any such intellectual property or other proprietary rights consist of any intellectual property or other proprietary rights of the Contractor: (i) that pre-existed the performance by the Contractor of its obligations under the Contract, or (ii) that the Contractor may develop or acquire, or may have developed or acquired, independently of the performance of its obligations under the Contract, UNFPA does not and shall not claim any ownership interest thereto, and the Contractor grants to UNFPA a perpetual license to use such intellectual property or other proprietary right solely for the purposes of and in accordance with the requirements of the Contract.</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9.3 At the request of UNFPA, the Contractor shall take all necessary steps, execute all necessary documents and generally assist in securing such proprietary rights and transferring or licensing them to UNFPA in compliance with the requirements of the applicable law and of the Contract.</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9.4 Subject to the foregoing provisions, all maps, drawings, photographs, mosaics, plans, reports, estimates, recommendations, documents, and all other data compiled by or received by the Contractor under the Contract shall be the property of UNFPA, shall be made available for use or inspection by UNFPA at reasonable times and in reasonable places, shall be treated as confidential, and shall be delivered only to UNFPA authorized officials on completion of work under the Contract.</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 xml:space="preserve">10. </w:t>
      </w:r>
      <w:r w:rsidRPr="005F0ABC">
        <w:rPr>
          <w:rFonts w:asciiTheme="majorBidi" w:eastAsiaTheme="minorHAnsi" w:hAnsiTheme="majorBidi" w:cstheme="majorBidi"/>
          <w:b/>
          <w:bCs/>
          <w:color w:val="000000"/>
          <w:sz w:val="19"/>
          <w:szCs w:val="19"/>
        </w:rPr>
        <w:t xml:space="preserve">PUBLICITY, AND USE OF THE NAME, EMBLEM OR OFFICIAL SEAL: </w:t>
      </w:r>
      <w:r w:rsidRPr="005F0ABC">
        <w:rPr>
          <w:rFonts w:asciiTheme="majorBidi" w:eastAsiaTheme="minorHAnsi" w:hAnsiTheme="majorBidi" w:cstheme="majorBidi"/>
          <w:color w:val="000000"/>
          <w:sz w:val="19"/>
          <w:szCs w:val="19"/>
        </w:rPr>
        <w:t>The Contractor shall not advertise or</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otherwise make public for purposes of commercial advantage or goodwill that it has a contractual relationship with UNFPA, nor shall the Contractor, in any manner whatsoever use the name, emblem or official seal of the United Nations and UNFPA, or any abbreviation of the name of the United Nations and UNFPA in connection with its business or otherwise without the written permission of the United Nations and UNFPA.</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 xml:space="preserve">11. </w:t>
      </w:r>
      <w:r w:rsidRPr="005F0ABC">
        <w:rPr>
          <w:rFonts w:asciiTheme="majorBidi" w:eastAsiaTheme="minorHAnsi" w:hAnsiTheme="majorBidi" w:cstheme="majorBidi"/>
          <w:b/>
          <w:bCs/>
          <w:color w:val="000000"/>
          <w:sz w:val="19"/>
          <w:szCs w:val="19"/>
        </w:rPr>
        <w:t>CONFIDENTIAL NATURE OF DOCUMENTS AND INFORMATION</w:t>
      </w:r>
      <w:r w:rsidRPr="005F0ABC">
        <w:rPr>
          <w:rFonts w:asciiTheme="majorBidi" w:eastAsiaTheme="minorHAnsi" w:hAnsiTheme="majorBidi" w:cstheme="majorBidi"/>
          <w:color w:val="000000"/>
          <w:sz w:val="19"/>
          <w:szCs w:val="19"/>
        </w:rPr>
        <w:t>: Information and data that is considered  proprietary by either Party or that is delivered or disclosed by one Party (“Discloser”) to the other Party (“Recipient”) during the course of performance of the Contract, and that is designated as confidential (“Information”), shall be held in confidence by that Party and shall be handled as follows:</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11.1 The Recipient shall:</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 xml:space="preserve">11.1.1 use the same care and discretion to avoid disclosure, publication or dissemination of the Discloser’s Information as it uses with its own similar Information that it does not wish to disclose, publish or disseminate; </w:t>
      </w:r>
      <w:r w:rsidRPr="005F0ABC">
        <w:rPr>
          <w:rFonts w:asciiTheme="majorBidi" w:eastAsiaTheme="minorHAnsi" w:hAnsiTheme="majorBidi" w:cstheme="majorBidi"/>
          <w:i/>
          <w:iCs/>
          <w:color w:val="000000"/>
          <w:sz w:val="19"/>
          <w:szCs w:val="19"/>
        </w:rPr>
        <w:t>and</w:t>
      </w:r>
      <w:r w:rsidRPr="005F0ABC">
        <w:rPr>
          <w:rFonts w:asciiTheme="majorBidi" w:eastAsiaTheme="minorHAnsi" w:hAnsiTheme="majorBidi" w:cstheme="majorBidi"/>
          <w:color w:val="000000"/>
          <w:sz w:val="19"/>
          <w:szCs w:val="19"/>
        </w:rPr>
        <w:t>,</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11.1.2 use the Discloser’s Information solely for the purpose for which it was disclosed.</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11.2 Provided that the Recipient has a written agreement with the following persons or entities requiring them to treat the Information confidential in accordance with the Contract and this Article 11, the Recipient may disclose Information to:</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 xml:space="preserve">11.2.1 any other party with the Discloser’s prior written consent; </w:t>
      </w:r>
      <w:r w:rsidRPr="005F0ABC">
        <w:rPr>
          <w:rFonts w:asciiTheme="majorBidi" w:eastAsiaTheme="minorHAnsi" w:hAnsiTheme="majorBidi" w:cstheme="majorBidi"/>
          <w:i/>
          <w:iCs/>
          <w:color w:val="000000"/>
          <w:sz w:val="19"/>
          <w:szCs w:val="19"/>
        </w:rPr>
        <w:t>and</w:t>
      </w:r>
      <w:r w:rsidRPr="005F0ABC">
        <w:rPr>
          <w:rFonts w:asciiTheme="majorBidi" w:eastAsiaTheme="minorHAnsi" w:hAnsiTheme="majorBidi" w:cstheme="majorBidi"/>
          <w:color w:val="000000"/>
          <w:sz w:val="19"/>
          <w:szCs w:val="19"/>
        </w:rPr>
        <w:t>,</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11.2.2 the Recipient’s employees, officials, representatives and agents who have a need to know such Information for purposes of performing obligations under the Contract, and employees officials,</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 xml:space="preserve">representatives and agents of any legal entity that it controls, controls it, or with which it is under common control, who have a need to know such Information for purposes of performing obligations under the Contract, </w:t>
      </w:r>
      <w:r w:rsidRPr="005F0ABC">
        <w:rPr>
          <w:rFonts w:asciiTheme="majorBidi" w:eastAsiaTheme="minorHAnsi" w:hAnsiTheme="majorBidi" w:cstheme="majorBidi"/>
          <w:i/>
          <w:iCs/>
          <w:color w:val="000000"/>
          <w:sz w:val="19"/>
          <w:szCs w:val="19"/>
        </w:rPr>
        <w:t xml:space="preserve">provided that, </w:t>
      </w:r>
      <w:r w:rsidRPr="005F0ABC">
        <w:rPr>
          <w:rFonts w:asciiTheme="majorBidi" w:eastAsiaTheme="minorHAnsi" w:hAnsiTheme="majorBidi" w:cstheme="majorBidi"/>
          <w:color w:val="000000"/>
          <w:sz w:val="19"/>
          <w:szCs w:val="19"/>
        </w:rPr>
        <w:t>for these purposes a controlled legal entity means:</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 xml:space="preserve">11.2.2.1 a corporate entity in which the Party owns or otherwise controls, whether directly or indirectly, over fifty percent (50%) of voting shares thereof; </w:t>
      </w:r>
      <w:r w:rsidRPr="005F0ABC">
        <w:rPr>
          <w:rFonts w:asciiTheme="majorBidi" w:eastAsiaTheme="minorHAnsi" w:hAnsiTheme="majorBidi" w:cstheme="majorBidi"/>
          <w:i/>
          <w:iCs/>
          <w:color w:val="000000"/>
          <w:sz w:val="19"/>
          <w:szCs w:val="19"/>
        </w:rPr>
        <w:t>or</w:t>
      </w:r>
      <w:r w:rsidRPr="005F0ABC">
        <w:rPr>
          <w:rFonts w:asciiTheme="majorBidi" w:eastAsiaTheme="minorHAnsi" w:hAnsiTheme="majorBidi" w:cstheme="majorBidi"/>
          <w:color w:val="000000"/>
          <w:sz w:val="19"/>
          <w:szCs w:val="19"/>
        </w:rPr>
        <w:t>,</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lastRenderedPageBreak/>
        <w:t xml:space="preserve">11.2.2.2 any entity over which the Party exercises effective managerial control; </w:t>
      </w:r>
      <w:r w:rsidRPr="005F0ABC">
        <w:rPr>
          <w:rFonts w:asciiTheme="majorBidi" w:eastAsiaTheme="minorHAnsi" w:hAnsiTheme="majorBidi" w:cstheme="majorBidi"/>
          <w:i/>
          <w:iCs/>
          <w:color w:val="000000"/>
          <w:sz w:val="19"/>
          <w:szCs w:val="19"/>
        </w:rPr>
        <w:t>or</w:t>
      </w:r>
      <w:r w:rsidRPr="005F0ABC">
        <w:rPr>
          <w:rFonts w:asciiTheme="majorBidi" w:eastAsiaTheme="minorHAnsi" w:hAnsiTheme="majorBidi" w:cstheme="majorBidi"/>
          <w:color w:val="000000"/>
          <w:sz w:val="19"/>
          <w:szCs w:val="19"/>
        </w:rPr>
        <w:t>,</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11.2.2.3 for the United Nations, a principal or subsidiary organ of the United Nations established in accordance with the Charter of the United Nations.</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 xml:space="preserve">11.3 The Contractor may disclose Information to the extent required by law, </w:t>
      </w:r>
      <w:r w:rsidRPr="005F0ABC">
        <w:rPr>
          <w:rFonts w:asciiTheme="majorBidi" w:eastAsiaTheme="minorHAnsi" w:hAnsiTheme="majorBidi" w:cstheme="majorBidi"/>
          <w:i/>
          <w:iCs/>
          <w:color w:val="000000"/>
          <w:sz w:val="19"/>
          <w:szCs w:val="19"/>
        </w:rPr>
        <w:t>provided that</w:t>
      </w:r>
      <w:r w:rsidRPr="005F0ABC">
        <w:rPr>
          <w:rFonts w:asciiTheme="majorBidi" w:eastAsiaTheme="minorHAnsi" w:hAnsiTheme="majorBidi" w:cstheme="majorBidi"/>
          <w:color w:val="000000"/>
          <w:sz w:val="19"/>
          <w:szCs w:val="19"/>
        </w:rPr>
        <w:t>, subject to and without any waiver of the privileges and immunities of the United Nations, including its subsidiary organs, the Contractor will give UNFPA sufficient prior notice of a request for the disclosure of Information in order to allow UNFPA to have a reasonable opportunity to take protective measures or such other action as may be appropriate before any such disclosure is made.</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11.4 UNFPA may disclose Information to the extent as required pursuant to the Charter of the United Nations, or pursuant to resolutions or regulations of the General Assembly or rules promulgated thereunder.</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11.5 The Recipient shall not be precluded from disclosing Information that is obtained by the Recipient from a third party without restriction, is disclosed by the Discloser to a third party without any obligation of confidentiality, is previously known by the Recipient, or at any time is developed by the Recipient completely independently of any disclosures hereunder.</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11.6 These obligations and restrictions of confidentiality shall be effective during the term of the Contract,</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including any extension thereof, and, unless otherwise provided in the Contract, shall remain effective following any termination of the Contract.</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 xml:space="preserve">12. </w:t>
      </w:r>
      <w:r w:rsidRPr="005F0ABC">
        <w:rPr>
          <w:rFonts w:asciiTheme="majorBidi" w:eastAsiaTheme="minorHAnsi" w:hAnsiTheme="majorBidi" w:cstheme="majorBidi"/>
          <w:b/>
          <w:bCs/>
          <w:color w:val="000000"/>
          <w:sz w:val="19"/>
          <w:szCs w:val="19"/>
        </w:rPr>
        <w:t>FORCE MAJEURE; OTHER CHANGES IN CONDITIONS</w:t>
      </w:r>
      <w:r w:rsidRPr="005F0ABC">
        <w:rPr>
          <w:rFonts w:asciiTheme="majorBidi" w:eastAsiaTheme="minorHAnsi" w:hAnsiTheme="majorBidi" w:cstheme="majorBidi"/>
          <w:color w:val="000000"/>
          <w:sz w:val="19"/>
          <w:szCs w:val="19"/>
        </w:rPr>
        <w:t>:</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 xml:space="preserve">12.1 In the event of and as soon as possible after the occurrence of any cause constituting </w:t>
      </w:r>
      <w:r w:rsidRPr="005F0ABC">
        <w:rPr>
          <w:rFonts w:asciiTheme="majorBidi" w:eastAsiaTheme="minorHAnsi" w:hAnsiTheme="majorBidi" w:cstheme="majorBidi"/>
          <w:i/>
          <w:iCs/>
          <w:color w:val="000000"/>
          <w:sz w:val="19"/>
          <w:szCs w:val="19"/>
        </w:rPr>
        <w:t>force majeure</w:t>
      </w:r>
      <w:r w:rsidRPr="005F0ABC">
        <w:rPr>
          <w:rFonts w:asciiTheme="majorBidi" w:eastAsiaTheme="minorHAnsi" w:hAnsiTheme="majorBidi" w:cstheme="majorBidi"/>
          <w:color w:val="000000"/>
          <w:sz w:val="19"/>
          <w:szCs w:val="19"/>
        </w:rPr>
        <w:t xml:space="preserve">, the affected Party shall give notice and full particulars in writing to the other Party, of such occurrence or cause if the affected Party is thereby rendered unable, wholly or in part, to perform its obligations and meet its responsibilities under the Contract. The affected Party shall also notify the other Party of any other changes in condition or the occurrence of any event which interferes or threatens to interfere with its performance of the Contract. Not more than fifteen (15) days following the provision of such notice of </w:t>
      </w:r>
      <w:r w:rsidRPr="005F0ABC">
        <w:rPr>
          <w:rFonts w:asciiTheme="majorBidi" w:eastAsiaTheme="minorHAnsi" w:hAnsiTheme="majorBidi" w:cstheme="majorBidi"/>
          <w:i/>
          <w:iCs/>
          <w:color w:val="000000"/>
          <w:sz w:val="19"/>
          <w:szCs w:val="19"/>
        </w:rPr>
        <w:t xml:space="preserve">force majeure </w:t>
      </w:r>
      <w:r w:rsidRPr="005F0ABC">
        <w:rPr>
          <w:rFonts w:asciiTheme="majorBidi" w:eastAsiaTheme="minorHAnsi" w:hAnsiTheme="majorBidi" w:cstheme="majorBidi"/>
          <w:color w:val="000000"/>
          <w:sz w:val="19"/>
          <w:szCs w:val="19"/>
        </w:rPr>
        <w:t>or other changes in condition or occurrence, the affected Party shall also submit a statement to the other Party of</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 xml:space="preserve">estimated expenditures that will likely be incurred for the duration of the change in condition or the event of </w:t>
      </w:r>
      <w:r w:rsidRPr="005F0ABC">
        <w:rPr>
          <w:rFonts w:asciiTheme="majorBidi" w:eastAsiaTheme="minorHAnsi" w:hAnsiTheme="majorBidi" w:cstheme="majorBidi"/>
          <w:i/>
          <w:iCs/>
          <w:color w:val="000000"/>
          <w:sz w:val="19"/>
          <w:szCs w:val="19"/>
        </w:rPr>
        <w:t>force majeure</w:t>
      </w:r>
      <w:r w:rsidRPr="005F0ABC">
        <w:rPr>
          <w:rFonts w:asciiTheme="majorBidi" w:eastAsiaTheme="minorHAnsi" w:hAnsiTheme="majorBidi" w:cstheme="majorBidi"/>
          <w:color w:val="000000"/>
          <w:sz w:val="19"/>
          <w:szCs w:val="19"/>
        </w:rPr>
        <w:t xml:space="preserve">. On receipt of the notice or notices required hereunder, the Party not affected by the occurrence of a cause constituting </w:t>
      </w:r>
      <w:r w:rsidRPr="005F0ABC">
        <w:rPr>
          <w:rFonts w:asciiTheme="majorBidi" w:eastAsiaTheme="minorHAnsi" w:hAnsiTheme="majorBidi" w:cstheme="majorBidi"/>
          <w:i/>
          <w:iCs/>
          <w:color w:val="000000"/>
          <w:sz w:val="19"/>
          <w:szCs w:val="19"/>
        </w:rPr>
        <w:t xml:space="preserve">force majeure </w:t>
      </w:r>
      <w:r w:rsidRPr="005F0ABC">
        <w:rPr>
          <w:rFonts w:asciiTheme="majorBidi" w:eastAsiaTheme="minorHAnsi" w:hAnsiTheme="majorBidi" w:cstheme="majorBidi"/>
          <w:color w:val="000000"/>
          <w:sz w:val="19"/>
          <w:szCs w:val="19"/>
        </w:rPr>
        <w:t>shall take such action as it reasonably considers to be appropriate or necessary in the circumstances, including the granting to the affected Party of a reasonable extension of time in which to perform any obligations under the Contract.</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 xml:space="preserve">12.2 If the Contractor is rendered unable, wholly or in part, by reason of </w:t>
      </w:r>
      <w:r w:rsidRPr="005F0ABC">
        <w:rPr>
          <w:rFonts w:asciiTheme="majorBidi" w:eastAsiaTheme="minorHAnsi" w:hAnsiTheme="majorBidi" w:cstheme="majorBidi"/>
          <w:i/>
          <w:iCs/>
          <w:color w:val="000000"/>
          <w:sz w:val="19"/>
          <w:szCs w:val="19"/>
        </w:rPr>
        <w:t xml:space="preserve">force majeure </w:t>
      </w:r>
      <w:r w:rsidRPr="005F0ABC">
        <w:rPr>
          <w:rFonts w:asciiTheme="majorBidi" w:eastAsiaTheme="minorHAnsi" w:hAnsiTheme="majorBidi" w:cstheme="majorBidi"/>
          <w:color w:val="000000"/>
          <w:sz w:val="19"/>
          <w:szCs w:val="19"/>
        </w:rPr>
        <w:t xml:space="preserve">to perform its obligations and meet its responsibilities under the Contract, UNFPA shall have the right to suspend or terminate the Contract on the same terms and conditions as are provided for in Article 13, “Termination,” except that the period of notice shall be seven (7) days instead of thirty (30) days. In any case, UNFPA shall be entitled to consider the Contractor permanently unable to perform its obligations under the Contract in case the Contractor is unable to perform its obligations, wholly or in part, by reason of </w:t>
      </w:r>
      <w:r w:rsidRPr="005F0ABC">
        <w:rPr>
          <w:rFonts w:asciiTheme="majorBidi" w:eastAsiaTheme="minorHAnsi" w:hAnsiTheme="majorBidi" w:cstheme="majorBidi"/>
          <w:i/>
          <w:iCs/>
          <w:color w:val="000000"/>
          <w:sz w:val="19"/>
          <w:szCs w:val="19"/>
        </w:rPr>
        <w:t xml:space="preserve">force majeure </w:t>
      </w:r>
      <w:r w:rsidRPr="005F0ABC">
        <w:rPr>
          <w:rFonts w:asciiTheme="majorBidi" w:eastAsiaTheme="minorHAnsi" w:hAnsiTheme="majorBidi" w:cstheme="majorBidi"/>
          <w:color w:val="000000"/>
          <w:sz w:val="19"/>
          <w:szCs w:val="19"/>
        </w:rPr>
        <w:t>for any period in excess of ninety (90) days.</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 xml:space="preserve">12.3 </w:t>
      </w:r>
      <w:r w:rsidRPr="005F0ABC">
        <w:rPr>
          <w:rFonts w:asciiTheme="majorBidi" w:eastAsiaTheme="minorHAnsi" w:hAnsiTheme="majorBidi" w:cstheme="majorBidi"/>
          <w:i/>
          <w:iCs/>
          <w:color w:val="000000"/>
          <w:sz w:val="19"/>
          <w:szCs w:val="19"/>
        </w:rPr>
        <w:t xml:space="preserve">Force majeure </w:t>
      </w:r>
      <w:r w:rsidRPr="005F0ABC">
        <w:rPr>
          <w:rFonts w:asciiTheme="majorBidi" w:eastAsiaTheme="minorHAnsi" w:hAnsiTheme="majorBidi" w:cstheme="majorBidi"/>
          <w:color w:val="000000"/>
          <w:sz w:val="19"/>
          <w:szCs w:val="19"/>
        </w:rPr>
        <w:t xml:space="preserve">as used herein means any unforeseeable and irresistible act of nature, any act of war (whether declared or not), invasion, revolution, insurrection, terrorism, or any other acts of a similar nature or force, </w:t>
      </w:r>
      <w:r w:rsidRPr="005F0ABC">
        <w:rPr>
          <w:rFonts w:asciiTheme="majorBidi" w:eastAsiaTheme="minorHAnsi" w:hAnsiTheme="majorBidi" w:cstheme="majorBidi"/>
          <w:i/>
          <w:iCs/>
          <w:color w:val="000000"/>
          <w:sz w:val="19"/>
          <w:szCs w:val="19"/>
        </w:rPr>
        <w:t xml:space="preserve">provided that </w:t>
      </w:r>
      <w:r w:rsidRPr="005F0ABC">
        <w:rPr>
          <w:rFonts w:asciiTheme="majorBidi" w:eastAsiaTheme="minorHAnsi" w:hAnsiTheme="majorBidi" w:cstheme="majorBidi"/>
          <w:color w:val="000000"/>
          <w:sz w:val="19"/>
          <w:szCs w:val="19"/>
        </w:rPr>
        <w:t>such acts arise from causes beyond the control and without the fault or negligence of the Contractor. The Contractor acknowledges and agrees that, with respect to any obligations under the Contract that the Contractor must perform in areas in which UNFPA is engaged in, preparing to engage in, or disengaging from any humanitarian or similar operations, any delays or failure to perform such obligations arising from or relating to harsh conditions within such areas, or to any incidents of civil unrest occurring in</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 xml:space="preserve">such areas, shall not, in and of itself, constitute </w:t>
      </w:r>
      <w:r w:rsidRPr="005F0ABC">
        <w:rPr>
          <w:rFonts w:asciiTheme="majorBidi" w:eastAsiaTheme="minorHAnsi" w:hAnsiTheme="majorBidi" w:cstheme="majorBidi"/>
          <w:i/>
          <w:iCs/>
          <w:color w:val="000000"/>
          <w:sz w:val="19"/>
          <w:szCs w:val="19"/>
        </w:rPr>
        <w:t xml:space="preserve">force majeure </w:t>
      </w:r>
      <w:r w:rsidRPr="005F0ABC">
        <w:rPr>
          <w:rFonts w:asciiTheme="majorBidi" w:eastAsiaTheme="minorHAnsi" w:hAnsiTheme="majorBidi" w:cstheme="majorBidi"/>
          <w:color w:val="000000"/>
          <w:sz w:val="19"/>
          <w:szCs w:val="19"/>
        </w:rPr>
        <w:t>under the Contract.</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 xml:space="preserve">13. </w:t>
      </w:r>
      <w:r w:rsidRPr="005F0ABC">
        <w:rPr>
          <w:rFonts w:asciiTheme="majorBidi" w:eastAsiaTheme="minorHAnsi" w:hAnsiTheme="majorBidi" w:cstheme="majorBidi"/>
          <w:b/>
          <w:bCs/>
          <w:color w:val="000000"/>
          <w:sz w:val="19"/>
          <w:szCs w:val="19"/>
        </w:rPr>
        <w:t>TERMINATION</w:t>
      </w:r>
      <w:r w:rsidRPr="005F0ABC">
        <w:rPr>
          <w:rFonts w:asciiTheme="majorBidi" w:eastAsiaTheme="minorHAnsi" w:hAnsiTheme="majorBidi" w:cstheme="majorBidi"/>
          <w:color w:val="000000"/>
          <w:sz w:val="19"/>
          <w:szCs w:val="19"/>
        </w:rPr>
        <w:t>:</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13.1 Either Party may terminate the Contract for cause, in whole or in part, upon thirty (30) day’s notice, in writing, to the other Party. The initiation of conciliation or arbitral proceedings in accordance with Article 16 “Settlement of Disputes,” below, shall not be deemed to be a “cause” for or otherwise to be in itself a termination of the Contract.</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13.2 UNFPA may terminate the Contract at any time by providing written notice to the Contractor in any case in which the mandate of UNFPA applicable to the performance of the Contract or the funding of UNFPA applicable to the Contract is curtailed or terminated, whether in whole or in part. In addition, unless otherwise provided by the Contract, upon sixty (60) day’s advance written notice to the Contractor, UNFPA may terminate the Contract without having to provide any justification therefor.</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13.3 In the event of any termination of the Contract, upon receipt of notice of termination that has been issued by UNFPA, the Contractor shall, except as may be directed by UNFPA in the notice of termination or otherwise in writing:</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13.3.1 take immediate steps to bring the performance of any obligations under the Contract to a close in a prompt and orderly manner, and in doing so, reduce expenses to a minimum;</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13.3.2 refrain from undertaking any further or additional commitments under the Contract as of and following the date of receipt of such notice;</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13.3.3 place no further subcontracts or orders for materials, services, or facilities, except as UNFPA and  the Contractor agree in writing are necessary to complete any portion of the Contract that is not terminated;</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13.3.4 terminate all subcontracts or orders to the extent they relate to the portion of the Contract terminated;</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13.3.5 transfer title and deliver to UNFPA the fabricated or unfabricated parts, work in process, completed work, supplies, and other material produced or acquired for the portion of the Contract terminated;</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lastRenderedPageBreak/>
        <w:t>13.3.6 deliver all completed or partially completed plans, drawings, information, and other property that, if the Contract had been completed, would be required to be furnished to UNFPA thereunder;</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 xml:space="preserve">13.3.7 complete performance of the work not terminated; </w:t>
      </w:r>
      <w:r w:rsidRPr="005F0ABC">
        <w:rPr>
          <w:rFonts w:asciiTheme="majorBidi" w:eastAsiaTheme="minorHAnsi" w:hAnsiTheme="majorBidi" w:cstheme="majorBidi"/>
          <w:i/>
          <w:iCs/>
          <w:color w:val="000000"/>
          <w:sz w:val="19"/>
          <w:szCs w:val="19"/>
        </w:rPr>
        <w:t>and</w:t>
      </w:r>
      <w:r w:rsidRPr="005F0ABC">
        <w:rPr>
          <w:rFonts w:asciiTheme="majorBidi" w:eastAsiaTheme="minorHAnsi" w:hAnsiTheme="majorBidi" w:cstheme="majorBidi"/>
          <w:color w:val="000000"/>
          <w:sz w:val="19"/>
          <w:szCs w:val="19"/>
        </w:rPr>
        <w:t>,</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13.3.8 take any other action that may be necessary, or that UNFPA may direct in writing, for the minimization of losses and for the protection and preservation of any property, whether tangible or intangible, related to the Contract that is in the possession of the Contractor and in which UNFPA has or may be reasonably expected to acquire an interest.</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13.4 In the event of any termination of the Contract, UNFPA shall be entitled to obtain reasonable written accountings from the Contractor concerning all obligations performed or pending in accordance with the Contract. In addition, UNFPA shall not be liable to pay the Contractor except for those goods delivered and services provided to UNFPA in accordance with the requirements of the Contract, but only if such goods or services were ordered, requested or otherwise provided prior to the Contractor’s receipt of notice of termination from UNFPA or prior to the Contractor’s tendering of notice of termination to UNFPA.</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13.5 UNFPA may, without prejudice to any other right or remedy available to it, terminate the Contract forthwith in the event that:</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13.5.1 the Contractor is adjudged bankrupt, or is liquidated, or becomes insolvent, or applies for a moratorium or stay on any payment or repayment obligations, or applies to be declared insolvent;</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13.5.2 the Contractor is granted a moratorium or a stay, or is declared insolvent;</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13.5.3 the Contractor makes an assignment for the benefit of one or more of its creditors;</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13.5.4 a Receiver is appointed on account of the insolvency of the Contractor;</w:t>
      </w:r>
    </w:p>
    <w:p w:rsidR="002D625C" w:rsidRPr="005F0ABC" w:rsidRDefault="002D625C" w:rsidP="002D625C">
      <w:pPr>
        <w:autoSpaceDE w:val="0"/>
        <w:autoSpaceDN w:val="0"/>
        <w:adjustRightInd w:val="0"/>
        <w:jc w:val="both"/>
        <w:rPr>
          <w:rFonts w:asciiTheme="majorBidi" w:eastAsiaTheme="minorHAnsi" w:hAnsiTheme="majorBidi" w:cstheme="majorBidi"/>
          <w:i/>
          <w:iCs/>
          <w:color w:val="000000"/>
          <w:sz w:val="19"/>
          <w:szCs w:val="19"/>
        </w:rPr>
      </w:pPr>
      <w:r w:rsidRPr="005F0ABC">
        <w:rPr>
          <w:rFonts w:asciiTheme="majorBidi" w:eastAsiaTheme="minorHAnsi" w:hAnsiTheme="majorBidi" w:cstheme="majorBidi"/>
          <w:color w:val="000000"/>
          <w:sz w:val="19"/>
          <w:szCs w:val="19"/>
        </w:rPr>
        <w:t xml:space="preserve">13.5.5 the Contractor offers a settlement in lieu of bankruptcy or receivership; </w:t>
      </w:r>
      <w:r w:rsidRPr="005F0ABC">
        <w:rPr>
          <w:rFonts w:asciiTheme="majorBidi" w:eastAsiaTheme="minorHAnsi" w:hAnsiTheme="majorBidi" w:cstheme="majorBidi"/>
          <w:i/>
          <w:iCs/>
          <w:color w:val="000000"/>
          <w:sz w:val="19"/>
          <w:szCs w:val="19"/>
        </w:rPr>
        <w:t>or,</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13.5.6 UNFPA reasonably determines that the Contractor has become subject to a materially adverse change in its financial condition that threatens to substantially affect the ability of the Contractor  to perform any of its obligations under the Contract.</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13.6 Except as prohibited by law, the Contractor shall be bound to compensate UNFPA for all damages and costs,</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including, but not limited to, all costs incurred by UNFPA in any legal or non-legal proceedings, as a result of any of the events specified in Article 13.5, above, and resulting from or relating to a termination of the Contract, even if the Contractor is adjudged bankrupt, or is granted a moratorium or stay or is declared insolvent. The Contractor shall immediately inform UNFPA of the occurrence of any of the events specified in Article 13.5, above, and shall provide UNFPA with any information pertinent thereto.</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13.7 The provisions of this Article 13 are without prejudice to any other rights or remedies of UNFPA under the Contract or otherwise.</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 xml:space="preserve">14. </w:t>
      </w:r>
      <w:r w:rsidRPr="005F0ABC">
        <w:rPr>
          <w:rFonts w:asciiTheme="majorBidi" w:eastAsiaTheme="minorHAnsi" w:hAnsiTheme="majorBidi" w:cstheme="majorBidi"/>
          <w:b/>
          <w:bCs/>
          <w:color w:val="000000"/>
          <w:sz w:val="19"/>
          <w:szCs w:val="19"/>
        </w:rPr>
        <w:t>NON-WAIVER OF RIGHTS</w:t>
      </w:r>
      <w:r w:rsidRPr="005F0ABC">
        <w:rPr>
          <w:rFonts w:asciiTheme="majorBidi" w:eastAsiaTheme="minorHAnsi" w:hAnsiTheme="majorBidi" w:cstheme="majorBidi"/>
          <w:color w:val="000000"/>
          <w:sz w:val="19"/>
          <w:szCs w:val="19"/>
        </w:rPr>
        <w:t xml:space="preserve">: The failure by either Party to exercise any rights available to it, whether under the Contract or otherwise, shall not be deemed for any purposes to constitute a waiver by the other Party of any such right or any remedy associated therewith, and shall not relieve the Parties of any of their obligations under the Contract. </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 xml:space="preserve">15. </w:t>
      </w:r>
      <w:r w:rsidRPr="005F0ABC">
        <w:rPr>
          <w:rFonts w:asciiTheme="majorBidi" w:eastAsiaTheme="minorHAnsi" w:hAnsiTheme="majorBidi" w:cstheme="majorBidi"/>
          <w:b/>
          <w:bCs/>
          <w:color w:val="000000"/>
          <w:sz w:val="19"/>
          <w:szCs w:val="19"/>
        </w:rPr>
        <w:t xml:space="preserve">NON-EXCLUSIVITY: </w:t>
      </w:r>
      <w:r w:rsidRPr="005F0ABC">
        <w:rPr>
          <w:rFonts w:asciiTheme="majorBidi" w:eastAsiaTheme="minorHAnsi" w:hAnsiTheme="majorBidi" w:cstheme="majorBidi"/>
          <w:color w:val="000000"/>
          <w:sz w:val="19"/>
          <w:szCs w:val="19"/>
        </w:rPr>
        <w:t>Unless otherwise specified in the Contract, UNFPA shall have no obligation to purchase any</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 xml:space="preserve">minimum quantities of goods or services from the Contractor, and UNFPA shall have no limitation on its right to obtain </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goods or services of the same kind, quality and quantity described in the Contract, from any other source at any time.</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 xml:space="preserve">16. </w:t>
      </w:r>
      <w:r w:rsidRPr="005F0ABC">
        <w:rPr>
          <w:rFonts w:asciiTheme="majorBidi" w:eastAsiaTheme="minorHAnsi" w:hAnsiTheme="majorBidi" w:cstheme="majorBidi"/>
          <w:b/>
          <w:bCs/>
          <w:color w:val="000000"/>
          <w:sz w:val="19"/>
          <w:szCs w:val="19"/>
        </w:rPr>
        <w:t>SETTLEMENT OF DISPUTES</w:t>
      </w:r>
      <w:r w:rsidRPr="005F0ABC">
        <w:rPr>
          <w:rFonts w:asciiTheme="majorBidi" w:eastAsiaTheme="minorHAnsi" w:hAnsiTheme="majorBidi" w:cstheme="majorBidi"/>
          <w:color w:val="000000"/>
          <w:sz w:val="19"/>
          <w:szCs w:val="19"/>
        </w:rPr>
        <w:t>:</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 xml:space="preserve">16.1 </w:t>
      </w:r>
      <w:r w:rsidRPr="005F0ABC">
        <w:rPr>
          <w:rFonts w:asciiTheme="majorBidi" w:eastAsiaTheme="minorHAnsi" w:hAnsiTheme="majorBidi" w:cstheme="majorBidi"/>
          <w:b/>
          <w:bCs/>
          <w:color w:val="000000"/>
          <w:sz w:val="19"/>
          <w:szCs w:val="19"/>
        </w:rPr>
        <w:t>AMICABLE SETTLEMENT</w:t>
      </w:r>
      <w:r w:rsidRPr="005F0ABC">
        <w:rPr>
          <w:rFonts w:asciiTheme="majorBidi" w:eastAsiaTheme="minorHAnsi" w:hAnsiTheme="majorBidi" w:cstheme="majorBidi"/>
          <w:color w:val="000000"/>
          <w:sz w:val="19"/>
          <w:szCs w:val="19"/>
        </w:rPr>
        <w:t>: The Parties shall use their best efforts to amicably settle any dispute,</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controversy, or claim arising out of the Contract or the breach, termination, or invalidity thereof. Where the Parties wish to seek such an amicable settlement through conciliation, the conciliation shall take place in accordance with the Conciliation Rules then obtaining of the United Nations Commission on International Trade Law (“UNCITRAL”), or according to such other procedure as may be agreed between the Parties in writing.</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 xml:space="preserve">16.2 </w:t>
      </w:r>
      <w:r w:rsidRPr="005F0ABC">
        <w:rPr>
          <w:rFonts w:asciiTheme="majorBidi" w:eastAsiaTheme="minorHAnsi" w:hAnsiTheme="majorBidi" w:cstheme="majorBidi"/>
          <w:b/>
          <w:bCs/>
          <w:color w:val="000000"/>
          <w:sz w:val="19"/>
          <w:szCs w:val="19"/>
        </w:rPr>
        <w:t>ARBITRATION</w:t>
      </w:r>
      <w:r w:rsidRPr="005F0ABC">
        <w:rPr>
          <w:rFonts w:asciiTheme="majorBidi" w:eastAsiaTheme="minorHAnsi" w:hAnsiTheme="majorBidi" w:cstheme="majorBidi"/>
          <w:color w:val="000000"/>
          <w:sz w:val="19"/>
          <w:szCs w:val="19"/>
        </w:rPr>
        <w:t>: Any dispute, controversy, or claim between the Parties arising out of the Contract or the breach, termination, or invalidity thereof, unless settled amicably under Article 16.1, above, within sixty (60) days after receipt by one Party of the other Party’s written request for such amicable settlement, shall be referred by either Party to arbitration in accordance with the UNCITRAL Arbitration Rules then obtaining. The decisions of the arbitral tribunal shall be based on general principles of international commercial law. The arbitral tribunal shall be empowered to order the return or destruction of goods or any property, whether tangible or intangible, or of any confidential information provided under the Contract, order the termination of the Contract, or order that any other protective measures be taken with respect to the goods, services or any</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other property, whether tangible or intangible, or of any confidential information provided under the Contract, as appropriate, all in accordance with the authority of the arbitral tribunal pursuant to Article 26 (“Interim measures”) and Article 34 (“Form and effect of the award”) of the UNCITRAL Arbitration Rules. The arbitral tribunal shall have no authority to award punitive damages. In addition, unless otherwise expressly provided in the Contract, the arbitral tribunal shall have no authority to award interest in excess of the London Inter-Bank Offered Rate (“LIBOR”) then prevailing, and any such interest shall be simple interest only. The Parties shall be bound by any arbitration award rendered as a result of such arbitration as the final adjudication of any such dispute, controversy, or claim.</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 xml:space="preserve">17. </w:t>
      </w:r>
      <w:r w:rsidRPr="005F0ABC">
        <w:rPr>
          <w:rFonts w:asciiTheme="majorBidi" w:eastAsiaTheme="minorHAnsi" w:hAnsiTheme="majorBidi" w:cstheme="majorBidi"/>
          <w:b/>
          <w:bCs/>
          <w:color w:val="000000"/>
          <w:sz w:val="19"/>
          <w:szCs w:val="19"/>
        </w:rPr>
        <w:t>PRIVILEGES AND IMMUNITIES</w:t>
      </w:r>
      <w:r w:rsidRPr="005F0ABC">
        <w:rPr>
          <w:rFonts w:asciiTheme="majorBidi" w:eastAsiaTheme="minorHAnsi" w:hAnsiTheme="majorBidi" w:cstheme="majorBidi"/>
          <w:color w:val="000000"/>
          <w:sz w:val="19"/>
          <w:szCs w:val="19"/>
        </w:rPr>
        <w:t>: Nothing in or relating to the Contract shall be deemed a waiver, express or implied, of any of the privileges and immunities of the United Nations, including its subsidiary organs.</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 xml:space="preserve">18. </w:t>
      </w:r>
      <w:r w:rsidRPr="005F0ABC">
        <w:rPr>
          <w:rFonts w:asciiTheme="majorBidi" w:eastAsiaTheme="minorHAnsi" w:hAnsiTheme="majorBidi" w:cstheme="majorBidi"/>
          <w:b/>
          <w:bCs/>
          <w:color w:val="000000"/>
          <w:sz w:val="19"/>
          <w:szCs w:val="19"/>
        </w:rPr>
        <w:t>TAX EXEMPTION</w:t>
      </w:r>
      <w:r w:rsidRPr="005F0ABC">
        <w:rPr>
          <w:rFonts w:asciiTheme="majorBidi" w:eastAsiaTheme="minorHAnsi" w:hAnsiTheme="majorBidi" w:cstheme="majorBidi"/>
          <w:color w:val="000000"/>
          <w:sz w:val="19"/>
          <w:szCs w:val="19"/>
        </w:rPr>
        <w:t>:</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 xml:space="preserve">18.1 Article II, Section 7, of the Convention on the Privileges and Immunities of the United Nations provides, </w:t>
      </w:r>
      <w:r w:rsidRPr="005F0ABC">
        <w:rPr>
          <w:rFonts w:asciiTheme="majorBidi" w:eastAsiaTheme="minorHAnsi" w:hAnsiTheme="majorBidi" w:cstheme="majorBidi"/>
          <w:i/>
          <w:iCs/>
          <w:color w:val="000000"/>
          <w:sz w:val="19"/>
          <w:szCs w:val="19"/>
        </w:rPr>
        <w:t>inter alia</w:t>
      </w:r>
      <w:r w:rsidRPr="005F0ABC">
        <w:rPr>
          <w:rFonts w:asciiTheme="majorBidi" w:eastAsiaTheme="minorHAnsi" w:hAnsiTheme="majorBidi" w:cstheme="majorBidi"/>
          <w:color w:val="000000"/>
          <w:sz w:val="19"/>
          <w:szCs w:val="19"/>
        </w:rPr>
        <w:t xml:space="preserve">, that the United Nations, including its subsidiary organs, is exempt from all direct taxes, except charges for public utility services, and is exempt from customs restrictions, duties, and charges of a similar nature in respect of articles imported or exported for its official </w:t>
      </w:r>
      <w:r w:rsidRPr="005F0ABC">
        <w:rPr>
          <w:rFonts w:asciiTheme="majorBidi" w:eastAsiaTheme="minorHAnsi" w:hAnsiTheme="majorBidi" w:cstheme="majorBidi"/>
          <w:color w:val="000000"/>
          <w:sz w:val="19"/>
          <w:szCs w:val="19"/>
        </w:rPr>
        <w:lastRenderedPageBreak/>
        <w:t>use. In the event any governmental authority refuses to recognize the exemptions of UNFPA from such taxes, restrictions, duties, or charges, the Contractor shall immediately consult with UNFPA to determine a mutually acceptable procedure.</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18.2 The Contractor authorizes UNFPA to deduct from the Contractor’s invoices any amount representing such taxes, duties or charges, unless the Contractor has consulted with UNFPA before the payment thereof and UNFPA has, in each instance, specifically authorized the Contractor to pay such taxes, duties, or charges under written protest. In that event, the Contractor shall provide UNFPA with written evidence that payment of such taxes, duties or charges has been made and appropriately authorized, and UNFPA shall reimburse the Contractor for any such taxes, duties, or charges so authorized by UNFPA and paid by the Contractor under written protest.</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 xml:space="preserve">19. </w:t>
      </w:r>
      <w:r w:rsidRPr="005F0ABC">
        <w:rPr>
          <w:rFonts w:asciiTheme="majorBidi" w:eastAsiaTheme="minorHAnsi" w:hAnsiTheme="majorBidi" w:cstheme="majorBidi"/>
          <w:b/>
          <w:bCs/>
          <w:color w:val="000000"/>
          <w:sz w:val="19"/>
          <w:szCs w:val="19"/>
        </w:rPr>
        <w:t>MODIFICATIONS</w:t>
      </w:r>
      <w:r w:rsidRPr="005F0ABC">
        <w:rPr>
          <w:rFonts w:asciiTheme="majorBidi" w:eastAsiaTheme="minorHAnsi" w:hAnsiTheme="majorBidi" w:cstheme="majorBidi"/>
          <w:color w:val="000000"/>
          <w:sz w:val="19"/>
          <w:szCs w:val="19"/>
        </w:rPr>
        <w:t>:</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19.1 Pursuant to the Financial Regulations and Rules of UNFPA, only the Chief of the Procurement Services Branch of UNFPA or such other contracting authority as made known to the Contractor in writing, possesses the authority to agree on behalf of UNFPA to any modification of or change in the Contract, to a waiver of any of its provisions or to any additional contractual relationship of any kind with the Contractor. Accordingly, no modification or change in the Contract shall be valid and enforceable against UNFPA unless provided by a valid written amendment to the Contract signed by the Contractor and the Chief of the Procurement Services Branch of UNFPA or such other contracting authority.</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19.2 If the Contract shall be extended for additional periods in accordance with the terms and conditions of the Contract, the terms and conditions applicable to any such extended term of the Contract shall be the same terms and conditions as set forth in the Contract, unless the Parties shall have agreed otherwise pursuant to a valid amendment concluded in accordance with Article 19.1, above.</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19.3 The terms or conditions of any supplemental undertakings, licenses, or other forms of agreement concerning any goods or services provided under the Contract shall not be valid and enforceable against UNFPA nor in any way shall constitute an agreement by UNFPA thereto unless any such undertakings, licenses or other forms are the subject of a valid amendment concluded in accordance with Article 19.1, above.</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 xml:space="preserve">20. </w:t>
      </w:r>
      <w:r w:rsidRPr="005F0ABC">
        <w:rPr>
          <w:rFonts w:asciiTheme="majorBidi" w:eastAsiaTheme="minorHAnsi" w:hAnsiTheme="majorBidi" w:cstheme="majorBidi"/>
          <w:b/>
          <w:bCs/>
          <w:color w:val="000000"/>
          <w:sz w:val="19"/>
          <w:szCs w:val="19"/>
        </w:rPr>
        <w:t>AUDITS AND INVESTIGATIONS</w:t>
      </w:r>
      <w:r w:rsidRPr="005F0ABC">
        <w:rPr>
          <w:rFonts w:asciiTheme="majorBidi" w:eastAsiaTheme="minorHAnsi" w:hAnsiTheme="majorBidi" w:cstheme="majorBidi"/>
          <w:color w:val="000000"/>
          <w:sz w:val="19"/>
          <w:szCs w:val="19"/>
        </w:rPr>
        <w:t>:</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20.1 Each invoice paid by UNFPA shall be subject to a post-payment audit by auditors, whether internal or external, of UNFPA or the United Nations or by other authorized and qualified agents of UNFPA or the United Nations at any time during the term of the Contract and for a period of three (3) years following the</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expiration or prior termination of the Contract. UNFPA shall be entitled to a refund from the Contractor for any amounts shown by such audits to have been paid by UNFPA other than in accordance with the terms and conditions of the Contract.</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20.2 UNFPA may conduct investigations relating to any aspect of the Contract or the award thereof, the obligations performed under the Contract, and the operations of the Contractor generally relating to performance of the Contract at any time during the term of the Contract and for a period of three (3) years following the expiration or prior termination of the Contract.</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20.3 The Contractor shall provide its full and timely cooperation with any such inspections, post-payment audits or investigations. Such cooperation shall include, but shall not be limited to, the Contractor’s obligation to make available its personnel and any relevant documentation for such purposes at reasonable times and on reasonable conditions and to grant to UNFPA access to the Contractor’s premises at reasonable times and on reasonable conditions in connection with such access to the Contractor’s personnel and relevant documentation. The Contractor shall require its agents, including, but not limited to, the Contractor’s attorneys, accountants or other advisers, to reasonably cooperate with any inspections, post-payment audits or</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investigations carried out by UNFPA or the United Nations hereunder.</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 xml:space="preserve">21. </w:t>
      </w:r>
      <w:r w:rsidRPr="005F0ABC">
        <w:rPr>
          <w:rFonts w:asciiTheme="majorBidi" w:eastAsiaTheme="minorHAnsi" w:hAnsiTheme="majorBidi" w:cstheme="majorBidi"/>
          <w:b/>
          <w:bCs/>
          <w:color w:val="000000"/>
          <w:sz w:val="19"/>
          <w:szCs w:val="19"/>
        </w:rPr>
        <w:t>LIMITATION ON ACTIONS</w:t>
      </w:r>
      <w:r w:rsidRPr="005F0ABC">
        <w:rPr>
          <w:rFonts w:asciiTheme="majorBidi" w:eastAsiaTheme="minorHAnsi" w:hAnsiTheme="majorBidi" w:cstheme="majorBidi"/>
          <w:color w:val="000000"/>
          <w:sz w:val="19"/>
          <w:szCs w:val="19"/>
        </w:rPr>
        <w:t>:</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21.1 Except with respect to any indemnification obligations in Article 5, above, or as are otherwise set forth in the Contract, any arbitral proceedings in accordance with Article 16.2, above, arising out of the Contract must be commenced within three years after the cause of action has accrued.</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21.2 The Parties further acknowledge and agree that, for these purposes, a cause of action shall accrue when the breach actually occurs, or, in the case of latent defects, when the injured Party knew or should have known all of the essential elements of the cause of action, or in the case of a breach of warranty, when tender of delivery is made, except that, if a warranty extends to future performance of the goods or any process or system and the discovery of the breach consequently must await the time when such goods or other process or system is ready to perform in accordance with the requirements of the Contract, the cause of action accrues when such time of future performance actually begins.</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22</w:t>
      </w:r>
      <w:r w:rsidRPr="005F0ABC">
        <w:rPr>
          <w:rFonts w:asciiTheme="majorBidi" w:eastAsiaTheme="minorHAnsi" w:hAnsiTheme="majorBidi" w:cstheme="majorBidi"/>
          <w:b/>
          <w:bCs/>
          <w:color w:val="000000"/>
          <w:sz w:val="19"/>
          <w:szCs w:val="19"/>
        </w:rPr>
        <w:t>. ESSENTIAL TERMS</w:t>
      </w:r>
      <w:r w:rsidRPr="005F0ABC">
        <w:rPr>
          <w:rFonts w:asciiTheme="majorBidi" w:eastAsiaTheme="minorHAnsi" w:hAnsiTheme="majorBidi" w:cstheme="majorBidi"/>
          <w:color w:val="000000"/>
          <w:sz w:val="19"/>
          <w:szCs w:val="19"/>
        </w:rPr>
        <w:t>: The Contractor acknowledges and agrees that each of the provisions in Articles 23 to 28 hereof constitutes an essential term of the Contract and that any breach of any of these provisions shall entitle UNFPA to terminate the Contract or any other contract with UNFPA immediately upon notice to the Contractor, without any liability for termination charges or any other liability of any kind.</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 xml:space="preserve">23. </w:t>
      </w:r>
      <w:r w:rsidRPr="005F0ABC">
        <w:rPr>
          <w:rFonts w:asciiTheme="majorBidi" w:eastAsiaTheme="minorHAnsi" w:hAnsiTheme="majorBidi" w:cstheme="majorBidi"/>
          <w:b/>
          <w:bCs/>
          <w:color w:val="000000"/>
          <w:sz w:val="19"/>
          <w:szCs w:val="19"/>
        </w:rPr>
        <w:t xml:space="preserve">SOURCE OF INSTRUCTIONS: </w:t>
      </w:r>
      <w:r w:rsidRPr="005F0ABC">
        <w:rPr>
          <w:rFonts w:asciiTheme="majorBidi" w:eastAsiaTheme="minorHAnsi" w:hAnsiTheme="majorBidi" w:cstheme="majorBidi"/>
          <w:color w:val="000000"/>
          <w:sz w:val="19"/>
          <w:szCs w:val="19"/>
        </w:rPr>
        <w:t>The Contractor shall neither seek nor accept instructions from any authority external</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to UNFPA in connection with the performance of its obligations under the Contract. Should any authority external to UNFPA seek to impose any instructions concerning or restrictions on the Contractor’s performance under the Contract, the Contractor shall promptly notify UNFPA and provide all reasonable assistance required by UNFPA. The Contractor shall not take any action in respect of the performance of its obligations under the Contract that may adversely affect the interests of UNFPA, and the Contractor shall perform its obligations under the Contract with the fullest regard to the interests of the United Nations and UNFPA.</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lastRenderedPageBreak/>
        <w:t xml:space="preserve">24. </w:t>
      </w:r>
      <w:r w:rsidRPr="005F0ABC">
        <w:rPr>
          <w:rFonts w:asciiTheme="majorBidi" w:eastAsiaTheme="minorHAnsi" w:hAnsiTheme="majorBidi" w:cstheme="majorBidi"/>
          <w:b/>
          <w:bCs/>
          <w:color w:val="000000"/>
          <w:sz w:val="19"/>
          <w:szCs w:val="19"/>
        </w:rPr>
        <w:t xml:space="preserve">OFFICIALS NOT TO BENEFIT: </w:t>
      </w:r>
      <w:r w:rsidRPr="005F0ABC">
        <w:rPr>
          <w:rFonts w:asciiTheme="majorBidi" w:eastAsiaTheme="minorHAnsi" w:hAnsiTheme="majorBidi" w:cstheme="majorBidi"/>
          <w:color w:val="000000"/>
          <w:sz w:val="19"/>
          <w:szCs w:val="19"/>
        </w:rPr>
        <w:t>The Contractor warrants that it has not and shall not offer to any representative, official, employee, or other agent of UNFPA any direct or indirect benefit arising from or related to the performance of the Contract or of any other contract with UNFPA or the award thereof or for any other purpose intended to gain an advantage for the Contractor.</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 xml:space="preserve">25. </w:t>
      </w:r>
      <w:r w:rsidRPr="005F0ABC">
        <w:rPr>
          <w:rFonts w:asciiTheme="majorBidi" w:eastAsiaTheme="minorHAnsi" w:hAnsiTheme="majorBidi" w:cstheme="majorBidi"/>
          <w:b/>
          <w:bCs/>
          <w:color w:val="000000"/>
          <w:sz w:val="19"/>
          <w:szCs w:val="19"/>
        </w:rPr>
        <w:t>OBSERVANCE OF THE LAW</w:t>
      </w:r>
      <w:r w:rsidRPr="005F0ABC">
        <w:rPr>
          <w:rFonts w:asciiTheme="majorBidi" w:eastAsiaTheme="minorHAnsi" w:hAnsiTheme="majorBidi" w:cstheme="majorBidi"/>
          <w:color w:val="000000"/>
          <w:sz w:val="19"/>
          <w:szCs w:val="19"/>
        </w:rPr>
        <w:t>: The Contractor shall comply with all laws, ordinances, rules, and regulations bearing</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upon the performance of its obligations under the Contract. In addition, the Contractor shall maintain compliance with all obligations relating to its registration as a qualified vendor of goods or services to UNFPA, as such obligations are set forth in the United Nations and UNFPA vendor registration procedures.</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 xml:space="preserve">26. </w:t>
      </w:r>
      <w:r w:rsidRPr="005F0ABC">
        <w:rPr>
          <w:rFonts w:asciiTheme="majorBidi" w:eastAsiaTheme="minorHAnsi" w:hAnsiTheme="majorBidi" w:cstheme="majorBidi"/>
          <w:b/>
          <w:bCs/>
          <w:color w:val="000000"/>
          <w:sz w:val="19"/>
          <w:szCs w:val="19"/>
        </w:rPr>
        <w:t>CHILD LABOR</w:t>
      </w:r>
      <w:r w:rsidRPr="005F0ABC">
        <w:rPr>
          <w:rFonts w:asciiTheme="majorBidi" w:eastAsiaTheme="minorHAnsi" w:hAnsiTheme="majorBidi" w:cstheme="majorBidi"/>
          <w:color w:val="000000"/>
          <w:sz w:val="19"/>
          <w:szCs w:val="19"/>
        </w:rPr>
        <w:t xml:space="preserve">: The Contractor represents and warrants that neither it, its parent entities (if any), nor any of the Contractor’s subsidiary or affiliated entities (if any) is engaged in any practice inconsistent with the rights set forth in the Convention on the Rights of the Child, including Article 32 thereof, which, </w:t>
      </w:r>
      <w:r w:rsidRPr="005F0ABC">
        <w:rPr>
          <w:rFonts w:asciiTheme="majorBidi" w:eastAsiaTheme="minorHAnsi" w:hAnsiTheme="majorBidi" w:cstheme="majorBidi"/>
          <w:i/>
          <w:iCs/>
          <w:color w:val="000000"/>
          <w:sz w:val="19"/>
          <w:szCs w:val="19"/>
        </w:rPr>
        <w:t>inter alia</w:t>
      </w:r>
      <w:r w:rsidRPr="005F0ABC">
        <w:rPr>
          <w:rFonts w:asciiTheme="majorBidi" w:eastAsiaTheme="minorHAnsi" w:hAnsiTheme="majorBidi" w:cstheme="majorBidi"/>
          <w:color w:val="000000"/>
          <w:sz w:val="19"/>
          <w:szCs w:val="19"/>
        </w:rPr>
        <w:t>, requires that a child shall be protected from performing any work that is likely to be hazardous or to interfere with the child’s education, or to be harmful to the child’s health or physical, mental, spiritual, moral, or social development.</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 xml:space="preserve">27. </w:t>
      </w:r>
      <w:r w:rsidRPr="005F0ABC">
        <w:rPr>
          <w:rFonts w:asciiTheme="majorBidi" w:eastAsiaTheme="minorHAnsi" w:hAnsiTheme="majorBidi" w:cstheme="majorBidi"/>
          <w:b/>
          <w:bCs/>
          <w:color w:val="000000"/>
          <w:sz w:val="19"/>
          <w:szCs w:val="19"/>
        </w:rPr>
        <w:t>MINES</w:t>
      </w:r>
      <w:r w:rsidRPr="005F0ABC">
        <w:rPr>
          <w:rFonts w:asciiTheme="majorBidi" w:eastAsiaTheme="minorHAnsi" w:hAnsiTheme="majorBidi" w:cstheme="majorBidi"/>
          <w:color w:val="000000"/>
          <w:sz w:val="19"/>
          <w:szCs w:val="19"/>
        </w:rPr>
        <w:t>: The Contractor represents and warrants that neither it, its parent entities (if any), nor any of the Contractor’s subsidiaries or affiliated entities (if any) is engaged in the sale or manufacture of anti-personnel mines or components utilized in the manufacture of anti-personnel mines.</w:t>
      </w:r>
    </w:p>
    <w:p w:rsidR="002D625C" w:rsidRPr="005F0ABC" w:rsidRDefault="002D625C" w:rsidP="002D625C">
      <w:pPr>
        <w:autoSpaceDE w:val="0"/>
        <w:autoSpaceDN w:val="0"/>
        <w:adjustRightInd w:val="0"/>
        <w:jc w:val="both"/>
        <w:rPr>
          <w:rFonts w:asciiTheme="majorBidi" w:eastAsiaTheme="minorHAnsi" w:hAnsiTheme="majorBidi" w:cstheme="majorBidi"/>
          <w:b/>
          <w:bCs/>
          <w:color w:val="000000"/>
          <w:sz w:val="19"/>
          <w:szCs w:val="19"/>
        </w:rPr>
      </w:pPr>
      <w:r w:rsidRPr="005F0ABC">
        <w:rPr>
          <w:rFonts w:asciiTheme="majorBidi" w:eastAsiaTheme="minorHAnsi" w:hAnsiTheme="majorBidi" w:cstheme="majorBidi"/>
          <w:color w:val="000000"/>
          <w:sz w:val="19"/>
          <w:szCs w:val="19"/>
        </w:rPr>
        <w:t xml:space="preserve">28. </w:t>
      </w:r>
      <w:r w:rsidRPr="005F0ABC">
        <w:rPr>
          <w:rFonts w:asciiTheme="majorBidi" w:eastAsiaTheme="minorHAnsi" w:hAnsiTheme="majorBidi" w:cstheme="majorBidi"/>
          <w:b/>
          <w:bCs/>
          <w:color w:val="000000"/>
          <w:sz w:val="19"/>
          <w:szCs w:val="19"/>
        </w:rPr>
        <w:t>SEXUAL EXPLOITATION:</w:t>
      </w:r>
    </w:p>
    <w:p w:rsidR="002D625C" w:rsidRPr="005F0ABC" w:rsidRDefault="002D625C" w:rsidP="002D625C">
      <w:pPr>
        <w:autoSpaceDE w:val="0"/>
        <w:autoSpaceDN w:val="0"/>
        <w:adjustRightInd w:val="0"/>
        <w:jc w:val="both"/>
        <w:rPr>
          <w:rFonts w:asciiTheme="majorBidi" w:eastAsiaTheme="minorHAnsi" w:hAnsiTheme="majorBidi" w:cstheme="majorBidi"/>
          <w:b/>
          <w:bCs/>
          <w:color w:val="000080"/>
          <w:sz w:val="16"/>
          <w:szCs w:val="16"/>
        </w:rPr>
      </w:pPr>
      <w:r w:rsidRPr="005F0ABC">
        <w:rPr>
          <w:rFonts w:asciiTheme="majorBidi" w:eastAsiaTheme="minorHAnsi" w:hAnsiTheme="majorBidi" w:cstheme="majorBidi"/>
          <w:color w:val="000000"/>
          <w:sz w:val="19"/>
          <w:szCs w:val="19"/>
        </w:rPr>
        <w:t>28.1 The Contractor shall take all appropriate measures to prevent sexual exploitation or abuse of anyone by its employees or any other persons engaged and controlled by the Contractor to perform any services under the Contract. For these purposes, sexual activity with any person less than eighteen years of age, regardless of any laws relating to consent, shall constitute the sexual exploitation and abuse of such person. In addition, the Contractor shall refrain from, and shall take all reasonable and appropriate measures to prohibit its employees or other persons engaged and controlled by it from exchanging any money, goods, services, or other things of value, for sexual favors or activities, or from engaging any sexual activities that are exploitive or degrading to any person.</w:t>
      </w:r>
    </w:p>
    <w:p w:rsidR="002D625C" w:rsidRPr="005F0ABC" w:rsidRDefault="002D625C" w:rsidP="002D625C">
      <w:pPr>
        <w:autoSpaceDE w:val="0"/>
        <w:autoSpaceDN w:val="0"/>
        <w:adjustRightInd w:val="0"/>
        <w:jc w:val="both"/>
        <w:rPr>
          <w:rFonts w:asciiTheme="majorBidi" w:eastAsiaTheme="minorHAnsi" w:hAnsiTheme="majorBidi" w:cstheme="majorBidi"/>
          <w:color w:val="000000"/>
          <w:sz w:val="19"/>
          <w:szCs w:val="19"/>
        </w:rPr>
      </w:pPr>
      <w:r w:rsidRPr="005F0ABC">
        <w:rPr>
          <w:rFonts w:asciiTheme="majorBidi" w:eastAsiaTheme="minorHAnsi" w:hAnsiTheme="majorBidi" w:cstheme="majorBidi"/>
          <w:color w:val="000000"/>
          <w:sz w:val="19"/>
          <w:szCs w:val="19"/>
        </w:rPr>
        <w:t>28.2 UNFPA shall not apply the foregoing standard relating to age in any case in which the Contractor’s personnel or any other person who may be engaged by the Contractor to perform any services under the Contract is married to the person less than the age of eighteen years with whom sexual activity has occurred and in which such marriage is recognized as valid under the laws of the country of citizenship of such Contractor’s personnel or such other person who may be engaged by the Contractor to perform any services under the Contract.</w:t>
      </w:r>
    </w:p>
    <w:p w:rsidR="00437EC4" w:rsidRPr="005F0ABC" w:rsidRDefault="002D625C" w:rsidP="003B668B">
      <w:pPr>
        <w:jc w:val="center"/>
        <w:rPr>
          <w:rFonts w:asciiTheme="majorBidi" w:hAnsiTheme="majorBidi" w:cstheme="majorBidi"/>
          <w:sz w:val="24"/>
          <w:szCs w:val="24"/>
        </w:rPr>
      </w:pPr>
      <w:r w:rsidRPr="005F0ABC">
        <w:rPr>
          <w:rFonts w:asciiTheme="majorBidi" w:eastAsiaTheme="minorHAnsi" w:hAnsiTheme="majorBidi" w:cstheme="majorBidi"/>
          <w:color w:val="000000"/>
          <w:sz w:val="19"/>
          <w:szCs w:val="19"/>
        </w:rPr>
        <w:t>– oOOo –</w:t>
      </w:r>
    </w:p>
    <w:sectPr w:rsidR="00437EC4" w:rsidRPr="005F0ABC" w:rsidSect="003B668B">
      <w:headerReference w:type="even" r:id="rId15"/>
      <w:headerReference w:type="default" r:id="rId16"/>
      <w:footerReference w:type="even" r:id="rId17"/>
      <w:footerReference w:type="default" r:id="rId18"/>
      <w:headerReference w:type="first" r:id="rId19"/>
      <w:footerReference w:type="first" r:id="rId20"/>
      <w:pgSz w:w="11900" w:h="16840"/>
      <w:pgMar w:top="1580" w:right="920" w:bottom="280" w:left="940" w:header="0" w:footer="1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BB5" w:rsidRDefault="00766BB5" w:rsidP="009E6573">
      <w:r>
        <w:separator/>
      </w:r>
    </w:p>
  </w:endnote>
  <w:endnote w:type="continuationSeparator" w:id="0">
    <w:p w:rsidR="00766BB5" w:rsidRDefault="00766BB5" w:rsidP="009E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FPA-Text">
    <w:altName w:val="Rockwell"/>
    <w:charset w:val="00"/>
    <w:family w:val="auto"/>
    <w:pitch w:val="variable"/>
    <w:sig w:usb0="8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46D" w:rsidRDefault="004E24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46D" w:rsidRPr="003A1F0A" w:rsidRDefault="004E246D" w:rsidP="00F36678">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907309">
      <w:rPr>
        <w:rStyle w:val="PageNumber"/>
        <w:rFonts w:ascii="Calibri" w:hAnsi="Calibri"/>
        <w:noProof/>
        <w:sz w:val="18"/>
        <w:szCs w:val="18"/>
      </w:rPr>
      <w:t>1</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907309">
      <w:rPr>
        <w:rStyle w:val="PageNumber"/>
        <w:rFonts w:ascii="Calibri" w:hAnsi="Calibri"/>
        <w:noProof/>
        <w:sz w:val="18"/>
        <w:szCs w:val="18"/>
      </w:rPr>
      <w:t>20</w:t>
    </w:r>
    <w:r w:rsidRPr="003A1F0A">
      <w:rPr>
        <w:rStyle w:val="PageNumber"/>
        <w:rFonts w:ascii="Calibri" w:hAnsi="Calibri"/>
        <w:sz w:val="18"/>
        <w:szCs w:val="18"/>
      </w:rPr>
      <w:fldChar w:fldCharType="end"/>
    </w:r>
  </w:p>
  <w:p w:rsidR="004E246D" w:rsidRDefault="004E246D" w:rsidP="003B668B">
    <w:pPr>
      <w:pStyle w:val="UNFPAAddress"/>
      <w:tabs>
        <w:tab w:val="clear" w:pos="8640"/>
        <w:tab w:val="right" w:pos="9720"/>
      </w:tabs>
      <w:spacing w:line="230" w:lineRule="exact"/>
      <w:ind w:right="360"/>
    </w:pPr>
    <w:r>
      <w:rPr>
        <w:rFonts w:ascii="Calibri" w:hAnsi="Calibri"/>
        <w:sz w:val="18"/>
        <w:szCs w:val="18"/>
      </w:rPr>
      <w:t>UNFPA/ASRO/RFQ/21/004</w:t>
    </w:r>
  </w:p>
  <w:p w:rsidR="004E246D" w:rsidRPr="00B31A4C" w:rsidRDefault="004E246D" w:rsidP="00B31A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46D" w:rsidRDefault="004E24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BB5" w:rsidRDefault="00766BB5" w:rsidP="009E6573">
      <w:r>
        <w:separator/>
      </w:r>
    </w:p>
  </w:footnote>
  <w:footnote w:type="continuationSeparator" w:id="0">
    <w:p w:rsidR="00766BB5" w:rsidRDefault="00766BB5" w:rsidP="009E6573">
      <w:r>
        <w:continuationSeparator/>
      </w:r>
    </w:p>
  </w:footnote>
  <w:footnote w:id="1">
    <w:p w:rsidR="004E246D" w:rsidRDefault="004E246D" w:rsidP="003B668B">
      <w:pPr>
        <w:pBdr>
          <w:top w:val="nil"/>
          <w:left w:val="nil"/>
          <w:bottom w:val="nil"/>
          <w:right w:val="nil"/>
          <w:between w:val="nil"/>
        </w:pBdr>
        <w:rPr>
          <w:color w:val="000000"/>
        </w:rPr>
      </w:pPr>
      <w:r>
        <w:rPr>
          <w:rStyle w:val="FootnoteReference"/>
        </w:rPr>
        <w:footnoteRef/>
      </w:r>
      <w:r>
        <w:rPr>
          <w:color w:val="000000"/>
        </w:rPr>
        <w:t xml:space="preserve"> </w:t>
      </w:r>
      <w:hyperlink r:id="rId1">
        <w:r>
          <w:rPr>
            <w:color w:val="0000FF"/>
            <w:u w:val="single"/>
          </w:rPr>
          <w:t>https://hno-syria.org/data/downloads/en/full_hno_2019.pdf</w:t>
        </w:r>
      </w:hyperlink>
      <w:r>
        <w:rPr>
          <w:color w:val="000000"/>
        </w:rPr>
        <w:t xml:space="preserve"> </w:t>
      </w:r>
    </w:p>
  </w:footnote>
  <w:footnote w:id="2">
    <w:p w:rsidR="004E246D" w:rsidRDefault="004E246D" w:rsidP="003B668B">
      <w:pPr>
        <w:pBdr>
          <w:top w:val="nil"/>
          <w:left w:val="nil"/>
          <w:bottom w:val="nil"/>
          <w:right w:val="nil"/>
          <w:between w:val="nil"/>
        </w:pBdr>
        <w:rPr>
          <w:i/>
          <w:color w:val="000000"/>
        </w:rPr>
      </w:pPr>
      <w:r>
        <w:rPr>
          <w:rStyle w:val="FootnoteReference"/>
        </w:rPr>
        <w:footnoteRef/>
      </w:r>
      <w:r>
        <w:rPr>
          <w:i/>
          <w:color w:val="000000"/>
        </w:rPr>
        <w:t xml:space="preserve"> The analysis should look at the SRH &amp; RR – including accessibility to family planning information, services and commodities - needs of persons with disabilities paying special attention to highlighting disabilities that may result from reproductive health related illnesses e.g. obstetric fistula where applicable.</w:t>
      </w:r>
    </w:p>
  </w:footnote>
  <w:footnote w:id="3">
    <w:p w:rsidR="004E246D" w:rsidRDefault="004E246D" w:rsidP="003B668B">
      <w:pPr>
        <w:rPr>
          <w:i/>
          <w:color w:val="000000"/>
        </w:rPr>
      </w:pPr>
      <w:r>
        <w:rPr>
          <w:rStyle w:val="FootnoteReference"/>
        </w:rPr>
        <w:footnoteRef/>
      </w:r>
      <w:r>
        <w:rPr>
          <w:i/>
          <w:color w:val="000000"/>
        </w:rPr>
        <w:t xml:space="preserve"> The analysis needs to differentiate between disabilities that resulted from the crises and disabilities that already existed before a particular crisis erupted</w:t>
      </w:r>
    </w:p>
  </w:footnote>
  <w:footnote w:id="4">
    <w:p w:rsidR="004E246D" w:rsidRDefault="004E246D" w:rsidP="003B668B">
      <w:pPr>
        <w:rPr>
          <w:i/>
          <w:color w:val="000000"/>
        </w:rPr>
      </w:pPr>
      <w:r>
        <w:rPr>
          <w:rStyle w:val="FootnoteReference"/>
        </w:rPr>
        <w:footnoteRef/>
      </w:r>
      <w:r>
        <w:rPr>
          <w:i/>
          <w:color w:val="000000"/>
        </w:rPr>
        <w:t xml:space="preserve"> The analysis needs to differentiate between disabilities that resulted from the crises and disabilities that already existed before a particular crisis erupted</w:t>
      </w:r>
    </w:p>
  </w:footnote>
  <w:footnote w:id="5">
    <w:p w:rsidR="004E246D" w:rsidRDefault="004E246D" w:rsidP="003B668B">
      <w:pPr>
        <w:rPr>
          <w:i/>
          <w:color w:val="000000"/>
        </w:rPr>
      </w:pPr>
      <w:r>
        <w:rPr>
          <w:rStyle w:val="FootnoteReference"/>
        </w:rPr>
        <w:footnoteRef/>
      </w:r>
      <w:r>
        <w:rPr>
          <w:i/>
          <w:color w:val="000000"/>
        </w:rPr>
        <w:t xml:space="preserve"> The analysis needs to differentiate between disabilities that resulted from the crises and disabilities that already existed before a particular crisis erupted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46D" w:rsidRDefault="004E24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46D" w:rsidRDefault="004E246D">
    <w:pPr>
      <w:pStyle w:val="Header"/>
    </w:pPr>
  </w:p>
  <w:tbl>
    <w:tblPr>
      <w:tblW w:w="9990" w:type="dxa"/>
      <w:tblLook w:val="04A0" w:firstRow="1" w:lastRow="0" w:firstColumn="1" w:lastColumn="0" w:noHBand="0" w:noVBand="1"/>
    </w:tblPr>
    <w:tblGrid>
      <w:gridCol w:w="4995"/>
      <w:gridCol w:w="4995"/>
    </w:tblGrid>
    <w:tr w:rsidR="004E246D" w:rsidRPr="00F4441C" w:rsidTr="006F06E7">
      <w:trPr>
        <w:trHeight w:val="1142"/>
      </w:trPr>
      <w:tc>
        <w:tcPr>
          <w:tcW w:w="4995" w:type="dxa"/>
          <w:shd w:val="clear" w:color="auto" w:fill="auto"/>
        </w:tcPr>
        <w:p w:rsidR="004E246D" w:rsidRPr="00D6687E" w:rsidRDefault="004E246D" w:rsidP="00F261FD">
          <w:pPr>
            <w:pStyle w:val="Header"/>
            <w:rPr>
              <w:rFonts w:cs="Arial"/>
              <w:szCs w:val="22"/>
            </w:rPr>
          </w:pPr>
          <w:r>
            <w:rPr>
              <w:rFonts w:ascii="Arial Narrow" w:hAnsi="Arial Narrow" w:cs="Arial"/>
              <w:noProof/>
              <w:szCs w:val="22"/>
            </w:rPr>
            <w:drawing>
              <wp:anchor distT="0" distB="0" distL="114300" distR="114300" simplePos="0" relativeHeight="251658240" behindDoc="0" locked="0" layoutInCell="1" allowOverlap="1">
                <wp:simplePos x="0" y="0"/>
                <wp:positionH relativeFrom="column">
                  <wp:posOffset>4445</wp:posOffset>
                </wp:positionH>
                <wp:positionV relativeFrom="paragraph">
                  <wp:posOffset>235390</wp:posOffset>
                </wp:positionV>
                <wp:extent cx="971550" cy="457200"/>
                <wp:effectExtent l="0" t="0" r="0" b="0"/>
                <wp:wrapSquare wrapText="bothSides"/>
                <wp:docPr id="2" name="Picture 2"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anchor>
            </w:drawing>
          </w:r>
        </w:p>
      </w:tc>
      <w:tc>
        <w:tcPr>
          <w:tcW w:w="4995" w:type="dxa"/>
          <w:shd w:val="clear" w:color="auto" w:fill="auto"/>
        </w:tcPr>
        <w:p w:rsidR="004E246D" w:rsidRPr="00D10CF3" w:rsidRDefault="004E246D" w:rsidP="000C1D20">
          <w:pPr>
            <w:pStyle w:val="Header"/>
            <w:jc w:val="right"/>
            <w:rPr>
              <w:rFonts w:ascii="Calibri" w:hAnsi="Calibri" w:cs="Arial"/>
              <w:sz w:val="18"/>
              <w:szCs w:val="18"/>
            </w:rPr>
          </w:pPr>
          <w:r w:rsidRPr="00D10CF3">
            <w:rPr>
              <w:rFonts w:ascii="Calibri" w:hAnsi="Calibri" w:cs="Arial"/>
              <w:sz w:val="18"/>
              <w:szCs w:val="18"/>
            </w:rPr>
            <w:t>United Nations Population Fund</w:t>
          </w:r>
        </w:p>
        <w:p w:rsidR="004E246D" w:rsidRPr="00D10CF3" w:rsidRDefault="004E246D" w:rsidP="000C1D20">
          <w:pPr>
            <w:pStyle w:val="Header"/>
            <w:jc w:val="right"/>
            <w:rPr>
              <w:rFonts w:ascii="Calibri" w:hAnsi="Calibri" w:cs="Arial"/>
              <w:sz w:val="18"/>
              <w:szCs w:val="18"/>
            </w:rPr>
          </w:pPr>
          <w:r w:rsidRPr="00D10CF3">
            <w:rPr>
              <w:rFonts w:ascii="Calibri" w:hAnsi="Calibri" w:cs="Arial"/>
              <w:sz w:val="18"/>
              <w:szCs w:val="18"/>
            </w:rPr>
            <w:t xml:space="preserve">70A, ElNahda street, Intersection with street #22, </w:t>
          </w:r>
        </w:p>
        <w:p w:rsidR="004E246D" w:rsidRPr="00D10CF3" w:rsidRDefault="004E246D" w:rsidP="000C1D20">
          <w:pPr>
            <w:pStyle w:val="Header"/>
            <w:jc w:val="right"/>
            <w:rPr>
              <w:rFonts w:ascii="Calibri" w:hAnsi="Calibri" w:cs="Arial"/>
              <w:sz w:val="18"/>
              <w:szCs w:val="18"/>
            </w:rPr>
          </w:pPr>
          <w:r w:rsidRPr="00D10CF3">
            <w:rPr>
              <w:rFonts w:ascii="Calibri" w:hAnsi="Calibri" w:cs="Arial"/>
              <w:sz w:val="18"/>
              <w:szCs w:val="18"/>
            </w:rPr>
            <w:t>Maadi Sarayat</w:t>
          </w:r>
        </w:p>
        <w:p w:rsidR="004E246D" w:rsidRPr="00D10CF3" w:rsidRDefault="004E246D" w:rsidP="000C1D20">
          <w:pPr>
            <w:pStyle w:val="Header"/>
            <w:jc w:val="right"/>
            <w:rPr>
              <w:rFonts w:ascii="Calibri" w:hAnsi="Calibri" w:cs="Arial"/>
              <w:sz w:val="18"/>
              <w:szCs w:val="18"/>
            </w:rPr>
          </w:pPr>
          <w:r w:rsidRPr="00D10CF3">
            <w:rPr>
              <w:rFonts w:ascii="Calibri" w:hAnsi="Calibri" w:cs="Arial"/>
              <w:sz w:val="18"/>
              <w:szCs w:val="18"/>
            </w:rPr>
            <w:t>Cairo, Egypt</w:t>
          </w:r>
        </w:p>
        <w:p w:rsidR="004E246D" w:rsidRPr="00D10CF3" w:rsidRDefault="004E246D" w:rsidP="000C1D20">
          <w:pPr>
            <w:pStyle w:val="Header"/>
            <w:jc w:val="right"/>
            <w:rPr>
              <w:rFonts w:ascii="Calibri" w:hAnsi="Calibri" w:cs="Arial"/>
              <w:sz w:val="18"/>
              <w:szCs w:val="18"/>
            </w:rPr>
          </w:pPr>
          <w:r w:rsidRPr="00D10CF3">
            <w:rPr>
              <w:rFonts w:ascii="Calibri" w:hAnsi="Calibri" w:cs="Arial"/>
              <w:sz w:val="18"/>
              <w:szCs w:val="18"/>
            </w:rPr>
            <w:t>Tel: +202 25223908</w:t>
          </w:r>
        </w:p>
        <w:p w:rsidR="004E246D" w:rsidRPr="00D10CF3" w:rsidRDefault="004E246D" w:rsidP="000C1D20">
          <w:pPr>
            <w:pStyle w:val="Header"/>
            <w:jc w:val="right"/>
            <w:rPr>
              <w:rFonts w:ascii="Calibri" w:hAnsi="Calibri" w:cs="Arial"/>
              <w:sz w:val="18"/>
              <w:szCs w:val="18"/>
            </w:rPr>
          </w:pPr>
          <w:r w:rsidRPr="00D10CF3">
            <w:rPr>
              <w:rFonts w:ascii="Calibri" w:hAnsi="Calibri" w:cs="Arial"/>
              <w:sz w:val="18"/>
              <w:szCs w:val="18"/>
            </w:rPr>
            <w:t xml:space="preserve">E-mail: </w:t>
          </w:r>
          <w:hyperlink r:id="rId2" w:history="1">
            <w:r w:rsidRPr="00660242">
              <w:rPr>
                <w:rStyle w:val="Hyperlink"/>
                <w:rFonts w:ascii="Calibri" w:hAnsi="Calibri" w:cs="Arial"/>
                <w:sz w:val="18"/>
                <w:szCs w:val="18"/>
              </w:rPr>
              <w:t>asrovacancies@unfpa.org</w:t>
            </w:r>
          </w:hyperlink>
          <w:r>
            <w:rPr>
              <w:rFonts w:ascii="Calibri" w:hAnsi="Calibri" w:cs="Arial"/>
              <w:sz w:val="18"/>
              <w:szCs w:val="18"/>
            </w:rPr>
            <w:t xml:space="preserve"> </w:t>
          </w:r>
          <w:r w:rsidRPr="00D10CF3">
            <w:rPr>
              <w:rFonts w:ascii="Calibri" w:hAnsi="Calibri" w:cs="Arial"/>
              <w:sz w:val="18"/>
              <w:szCs w:val="18"/>
            </w:rPr>
            <w:t xml:space="preserve">  </w:t>
          </w:r>
        </w:p>
        <w:p w:rsidR="004E246D" w:rsidRPr="00F4441C" w:rsidRDefault="004E246D" w:rsidP="000C1D20">
          <w:pPr>
            <w:pStyle w:val="Header"/>
            <w:jc w:val="right"/>
            <w:rPr>
              <w:rFonts w:cs="Arial"/>
              <w:szCs w:val="22"/>
              <w:lang w:val="fr-FR"/>
            </w:rPr>
          </w:pPr>
          <w:r w:rsidRPr="00D10CF3">
            <w:rPr>
              <w:rFonts w:ascii="Calibri" w:hAnsi="Calibri" w:cs="Arial"/>
              <w:sz w:val="18"/>
              <w:szCs w:val="18"/>
            </w:rPr>
            <w:t xml:space="preserve">Website: </w:t>
          </w:r>
          <w:hyperlink r:id="rId3" w:history="1">
            <w:r w:rsidRPr="00953BE8">
              <w:rPr>
                <w:rStyle w:val="Hyperlink"/>
                <w:rFonts w:ascii="Calibri" w:hAnsi="Calibri" w:cs="Arial"/>
                <w:sz w:val="18"/>
                <w:szCs w:val="18"/>
              </w:rPr>
              <w:t>www.unfpa.org</w:t>
            </w:r>
          </w:hyperlink>
          <w:r>
            <w:rPr>
              <w:rFonts w:ascii="Calibri" w:hAnsi="Calibri" w:cs="Arial"/>
              <w:sz w:val="18"/>
              <w:szCs w:val="18"/>
            </w:rPr>
            <w:t xml:space="preserve"> </w:t>
          </w:r>
          <w:r w:rsidRPr="00D10CF3">
            <w:rPr>
              <w:rFonts w:ascii="Calibri" w:hAnsi="Calibri" w:cs="Arial"/>
              <w:sz w:val="18"/>
              <w:szCs w:val="18"/>
            </w:rPr>
            <w:t xml:space="preserve"> </w:t>
          </w:r>
        </w:p>
      </w:tc>
    </w:tr>
  </w:tbl>
  <w:p w:rsidR="004E246D" w:rsidRPr="00F4441C" w:rsidRDefault="004E246D">
    <w:pPr>
      <w:pStyle w:val="Heade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46D" w:rsidRDefault="004E24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80530"/>
    <w:multiLevelType w:val="hybridMultilevel"/>
    <w:tmpl w:val="6FAECD08"/>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 w15:restartNumberingAfterBreak="0">
    <w:nsid w:val="0C2465B4"/>
    <w:multiLevelType w:val="multilevel"/>
    <w:tmpl w:val="0A36394A"/>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5CC61F4"/>
    <w:multiLevelType w:val="hybridMultilevel"/>
    <w:tmpl w:val="2F16B2C0"/>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 w15:restartNumberingAfterBreak="0">
    <w:nsid w:val="1A7771D0"/>
    <w:multiLevelType w:val="hybridMultilevel"/>
    <w:tmpl w:val="00EE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A7420"/>
    <w:multiLevelType w:val="multilevel"/>
    <w:tmpl w:val="9F30882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A424F92"/>
    <w:multiLevelType w:val="hybridMultilevel"/>
    <w:tmpl w:val="AFA02D6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31886D6F"/>
    <w:multiLevelType w:val="hybridMultilevel"/>
    <w:tmpl w:val="1C6A5C50"/>
    <w:lvl w:ilvl="0" w:tplc="0809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7158CA"/>
    <w:multiLevelType w:val="multilevel"/>
    <w:tmpl w:val="9F30882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9A23408"/>
    <w:multiLevelType w:val="hybridMultilevel"/>
    <w:tmpl w:val="CF9AFEF0"/>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0" w15:restartNumberingAfterBreak="0">
    <w:nsid w:val="451910CF"/>
    <w:multiLevelType w:val="multilevel"/>
    <w:tmpl w:val="EC2C06C8"/>
    <w:lvl w:ilvl="0">
      <w:numFmt w:val="bullet"/>
      <w:lvlText w:val="-"/>
      <w:lvlJc w:val="left"/>
      <w:pPr>
        <w:ind w:left="720" w:hanging="360"/>
      </w:pPr>
      <w:rPr>
        <w:rFonts w:ascii="Candara" w:eastAsia="Candara" w:hAnsi="Candara" w:cs="Candara"/>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4FBF05BD"/>
    <w:multiLevelType w:val="hybridMultilevel"/>
    <w:tmpl w:val="8B5CB8A0"/>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2" w15:restartNumberingAfterBreak="0">
    <w:nsid w:val="57D55112"/>
    <w:multiLevelType w:val="hybridMultilevel"/>
    <w:tmpl w:val="F1107C50"/>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3"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0757F7A"/>
    <w:multiLevelType w:val="hybridMultilevel"/>
    <w:tmpl w:val="63287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1356ED"/>
    <w:multiLevelType w:val="multilevel"/>
    <w:tmpl w:val="1CAC50D8"/>
    <w:lvl w:ilvl="0">
      <w:start w:val="1"/>
      <w:numFmt w:val="bullet"/>
      <w:lvlText w:val="●"/>
      <w:lvlJc w:val="left"/>
      <w:pPr>
        <w:ind w:left="705" w:hanging="705"/>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Times New Roman" w:eastAsia="Times New Roman" w:hAnsi="Times New Roman" w:cs="Times New Roman"/>
        <w:b w:val="0"/>
        <w:i w:val="0"/>
        <w:strike w:val="0"/>
        <w:color w:val="000000"/>
        <w:sz w:val="22"/>
        <w:szCs w:val="22"/>
        <w:u w:val="none"/>
        <w:shd w:val="clear" w:color="auto" w:fill="auto"/>
        <w:vertAlign w:val="baseline"/>
      </w:rPr>
    </w:lvl>
  </w:abstractNum>
  <w:num w:numId="1">
    <w:abstractNumId w:val="13"/>
  </w:num>
  <w:num w:numId="2">
    <w:abstractNumId w:val="5"/>
  </w:num>
  <w:num w:numId="3">
    <w:abstractNumId w:val="15"/>
  </w:num>
  <w:num w:numId="4">
    <w:abstractNumId w:val="1"/>
  </w:num>
  <w:num w:numId="5">
    <w:abstractNumId w:val="7"/>
  </w:num>
  <w:num w:numId="6">
    <w:abstractNumId w:val="6"/>
  </w:num>
  <w:num w:numId="7">
    <w:abstractNumId w:val="16"/>
  </w:num>
  <w:num w:numId="8">
    <w:abstractNumId w:val="10"/>
  </w:num>
  <w:num w:numId="9">
    <w:abstractNumId w:val="11"/>
  </w:num>
  <w:num w:numId="10">
    <w:abstractNumId w:val="0"/>
  </w:num>
  <w:num w:numId="11">
    <w:abstractNumId w:val="12"/>
  </w:num>
  <w:num w:numId="12">
    <w:abstractNumId w:val="9"/>
  </w:num>
  <w:num w:numId="13">
    <w:abstractNumId w:val="2"/>
  </w:num>
  <w:num w:numId="14">
    <w:abstractNumId w:val="4"/>
  </w:num>
  <w:num w:numId="15">
    <w:abstractNumId w:val="8"/>
  </w:num>
  <w:num w:numId="16">
    <w:abstractNumId w:val="3"/>
  </w:num>
  <w:num w:numId="17">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73"/>
    <w:rsid w:val="000147F9"/>
    <w:rsid w:val="0002184B"/>
    <w:rsid w:val="00022325"/>
    <w:rsid w:val="000408FD"/>
    <w:rsid w:val="0004114F"/>
    <w:rsid w:val="00046840"/>
    <w:rsid w:val="00077706"/>
    <w:rsid w:val="00094D36"/>
    <w:rsid w:val="000B61E1"/>
    <w:rsid w:val="000C1D20"/>
    <w:rsid w:val="000C5822"/>
    <w:rsid w:val="000D5638"/>
    <w:rsid w:val="000E27C5"/>
    <w:rsid w:val="001016A6"/>
    <w:rsid w:val="0010263E"/>
    <w:rsid w:val="001264E0"/>
    <w:rsid w:val="00132507"/>
    <w:rsid w:val="00134179"/>
    <w:rsid w:val="00156235"/>
    <w:rsid w:val="00156B80"/>
    <w:rsid w:val="00162994"/>
    <w:rsid w:val="00164B43"/>
    <w:rsid w:val="001917F0"/>
    <w:rsid w:val="001A0738"/>
    <w:rsid w:val="001A21FE"/>
    <w:rsid w:val="001B30D8"/>
    <w:rsid w:val="001C3381"/>
    <w:rsid w:val="001C5C38"/>
    <w:rsid w:val="001E2677"/>
    <w:rsid w:val="00202025"/>
    <w:rsid w:val="00222A92"/>
    <w:rsid w:val="0024164A"/>
    <w:rsid w:val="002447FA"/>
    <w:rsid w:val="00250968"/>
    <w:rsid w:val="002542B4"/>
    <w:rsid w:val="00257506"/>
    <w:rsid w:val="00264737"/>
    <w:rsid w:val="00277884"/>
    <w:rsid w:val="00296C03"/>
    <w:rsid w:val="002D353E"/>
    <w:rsid w:val="002D625C"/>
    <w:rsid w:val="002E45B4"/>
    <w:rsid w:val="002F1153"/>
    <w:rsid w:val="00304A0E"/>
    <w:rsid w:val="00306237"/>
    <w:rsid w:val="003078A5"/>
    <w:rsid w:val="0031487F"/>
    <w:rsid w:val="00314EF0"/>
    <w:rsid w:val="00323916"/>
    <w:rsid w:val="00325ACD"/>
    <w:rsid w:val="00346817"/>
    <w:rsid w:val="00356674"/>
    <w:rsid w:val="003567C1"/>
    <w:rsid w:val="00366FB4"/>
    <w:rsid w:val="00373A32"/>
    <w:rsid w:val="00384963"/>
    <w:rsid w:val="00394A94"/>
    <w:rsid w:val="003B668B"/>
    <w:rsid w:val="003C209D"/>
    <w:rsid w:val="003C551A"/>
    <w:rsid w:val="003C7775"/>
    <w:rsid w:val="003E4E08"/>
    <w:rsid w:val="003E6F64"/>
    <w:rsid w:val="00437EC4"/>
    <w:rsid w:val="004404DE"/>
    <w:rsid w:val="00455788"/>
    <w:rsid w:val="004739B5"/>
    <w:rsid w:val="004772F5"/>
    <w:rsid w:val="0048306B"/>
    <w:rsid w:val="00487338"/>
    <w:rsid w:val="004C1ADF"/>
    <w:rsid w:val="004C637B"/>
    <w:rsid w:val="004D2E2A"/>
    <w:rsid w:val="004D77F5"/>
    <w:rsid w:val="004E246D"/>
    <w:rsid w:val="004F4310"/>
    <w:rsid w:val="00504E92"/>
    <w:rsid w:val="00507D16"/>
    <w:rsid w:val="0051511E"/>
    <w:rsid w:val="005320B2"/>
    <w:rsid w:val="00536CC0"/>
    <w:rsid w:val="0056081A"/>
    <w:rsid w:val="00566E33"/>
    <w:rsid w:val="005677F6"/>
    <w:rsid w:val="005750D7"/>
    <w:rsid w:val="005763CE"/>
    <w:rsid w:val="0058232C"/>
    <w:rsid w:val="00592773"/>
    <w:rsid w:val="0059311E"/>
    <w:rsid w:val="005D1B55"/>
    <w:rsid w:val="005F0ABC"/>
    <w:rsid w:val="005F26D6"/>
    <w:rsid w:val="00611AA5"/>
    <w:rsid w:val="00613E50"/>
    <w:rsid w:val="006238C5"/>
    <w:rsid w:val="00635CAC"/>
    <w:rsid w:val="00636E34"/>
    <w:rsid w:val="006436E3"/>
    <w:rsid w:val="00691EDC"/>
    <w:rsid w:val="006930EA"/>
    <w:rsid w:val="006B5610"/>
    <w:rsid w:val="006B77B9"/>
    <w:rsid w:val="006F06E7"/>
    <w:rsid w:val="006F5AFB"/>
    <w:rsid w:val="0070325E"/>
    <w:rsid w:val="0071491B"/>
    <w:rsid w:val="007439C5"/>
    <w:rsid w:val="007474A7"/>
    <w:rsid w:val="0076113D"/>
    <w:rsid w:val="00766BB5"/>
    <w:rsid w:val="00773F2D"/>
    <w:rsid w:val="0079273A"/>
    <w:rsid w:val="0079563D"/>
    <w:rsid w:val="00795675"/>
    <w:rsid w:val="007A2896"/>
    <w:rsid w:val="007A3BF6"/>
    <w:rsid w:val="007A78D0"/>
    <w:rsid w:val="007B1F00"/>
    <w:rsid w:val="007C17BC"/>
    <w:rsid w:val="007D06D3"/>
    <w:rsid w:val="007F5086"/>
    <w:rsid w:val="00800DF2"/>
    <w:rsid w:val="008110AA"/>
    <w:rsid w:val="00826E31"/>
    <w:rsid w:val="00835453"/>
    <w:rsid w:val="0084274A"/>
    <w:rsid w:val="00844A75"/>
    <w:rsid w:val="00845E34"/>
    <w:rsid w:val="00852E5B"/>
    <w:rsid w:val="0086118C"/>
    <w:rsid w:val="008641AD"/>
    <w:rsid w:val="00882BEC"/>
    <w:rsid w:val="00896CB8"/>
    <w:rsid w:val="00907309"/>
    <w:rsid w:val="009130FE"/>
    <w:rsid w:val="0091433D"/>
    <w:rsid w:val="00924E51"/>
    <w:rsid w:val="00925EE2"/>
    <w:rsid w:val="00940513"/>
    <w:rsid w:val="009420E2"/>
    <w:rsid w:val="00964CB8"/>
    <w:rsid w:val="00980A68"/>
    <w:rsid w:val="00981E41"/>
    <w:rsid w:val="009912E5"/>
    <w:rsid w:val="00994994"/>
    <w:rsid w:val="009A7402"/>
    <w:rsid w:val="009C3187"/>
    <w:rsid w:val="009C4230"/>
    <w:rsid w:val="009D1891"/>
    <w:rsid w:val="009D4FEA"/>
    <w:rsid w:val="009E0222"/>
    <w:rsid w:val="009E3505"/>
    <w:rsid w:val="009E43B7"/>
    <w:rsid w:val="009E6573"/>
    <w:rsid w:val="009F0742"/>
    <w:rsid w:val="009F16B1"/>
    <w:rsid w:val="009F3A8B"/>
    <w:rsid w:val="00A0223D"/>
    <w:rsid w:val="00A074A4"/>
    <w:rsid w:val="00A11926"/>
    <w:rsid w:val="00A11E05"/>
    <w:rsid w:val="00A24E04"/>
    <w:rsid w:val="00A25BAF"/>
    <w:rsid w:val="00A32075"/>
    <w:rsid w:val="00A35DF9"/>
    <w:rsid w:val="00A534FE"/>
    <w:rsid w:val="00A638D9"/>
    <w:rsid w:val="00A70963"/>
    <w:rsid w:val="00A9086E"/>
    <w:rsid w:val="00A97F41"/>
    <w:rsid w:val="00AB0E15"/>
    <w:rsid w:val="00AB4DBF"/>
    <w:rsid w:val="00AC2682"/>
    <w:rsid w:val="00AD609F"/>
    <w:rsid w:val="00AE3C14"/>
    <w:rsid w:val="00AF48AF"/>
    <w:rsid w:val="00B02B33"/>
    <w:rsid w:val="00B02B8C"/>
    <w:rsid w:val="00B152AF"/>
    <w:rsid w:val="00B202EF"/>
    <w:rsid w:val="00B214D3"/>
    <w:rsid w:val="00B2497F"/>
    <w:rsid w:val="00B25C5E"/>
    <w:rsid w:val="00B31A4C"/>
    <w:rsid w:val="00B3606E"/>
    <w:rsid w:val="00B415C5"/>
    <w:rsid w:val="00B46109"/>
    <w:rsid w:val="00B52509"/>
    <w:rsid w:val="00B52E52"/>
    <w:rsid w:val="00B56808"/>
    <w:rsid w:val="00B6278F"/>
    <w:rsid w:val="00B632FF"/>
    <w:rsid w:val="00B831F8"/>
    <w:rsid w:val="00BB2494"/>
    <w:rsid w:val="00BE7FBE"/>
    <w:rsid w:val="00BF6A41"/>
    <w:rsid w:val="00C163DA"/>
    <w:rsid w:val="00C23849"/>
    <w:rsid w:val="00C468EA"/>
    <w:rsid w:val="00C522FE"/>
    <w:rsid w:val="00C75CB8"/>
    <w:rsid w:val="00C76EE8"/>
    <w:rsid w:val="00C80EC7"/>
    <w:rsid w:val="00C84AE8"/>
    <w:rsid w:val="00C94C04"/>
    <w:rsid w:val="00C95042"/>
    <w:rsid w:val="00CA65DE"/>
    <w:rsid w:val="00CB644C"/>
    <w:rsid w:val="00CD7527"/>
    <w:rsid w:val="00CD7E2D"/>
    <w:rsid w:val="00CE4E4E"/>
    <w:rsid w:val="00D02821"/>
    <w:rsid w:val="00D17FAB"/>
    <w:rsid w:val="00D22993"/>
    <w:rsid w:val="00D423E4"/>
    <w:rsid w:val="00D43171"/>
    <w:rsid w:val="00D4621C"/>
    <w:rsid w:val="00D50216"/>
    <w:rsid w:val="00D74478"/>
    <w:rsid w:val="00DA57EC"/>
    <w:rsid w:val="00DB1BA4"/>
    <w:rsid w:val="00DB5924"/>
    <w:rsid w:val="00DB6103"/>
    <w:rsid w:val="00DB6577"/>
    <w:rsid w:val="00DD41B0"/>
    <w:rsid w:val="00DD7A23"/>
    <w:rsid w:val="00DE3B53"/>
    <w:rsid w:val="00E23855"/>
    <w:rsid w:val="00E30F6B"/>
    <w:rsid w:val="00E466A1"/>
    <w:rsid w:val="00E62916"/>
    <w:rsid w:val="00E8790C"/>
    <w:rsid w:val="00E91E07"/>
    <w:rsid w:val="00EB1FA0"/>
    <w:rsid w:val="00EB3DAE"/>
    <w:rsid w:val="00EC64DA"/>
    <w:rsid w:val="00ED3651"/>
    <w:rsid w:val="00ED498E"/>
    <w:rsid w:val="00EE0398"/>
    <w:rsid w:val="00F03FD7"/>
    <w:rsid w:val="00F0574A"/>
    <w:rsid w:val="00F261FD"/>
    <w:rsid w:val="00F36678"/>
    <w:rsid w:val="00F42448"/>
    <w:rsid w:val="00F4441C"/>
    <w:rsid w:val="00F626B4"/>
    <w:rsid w:val="00F640B6"/>
    <w:rsid w:val="00FB0CD6"/>
    <w:rsid w:val="00FB3F74"/>
    <w:rsid w:val="00FF14A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130A36-A828-4042-ACEF-E39C03B8B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478"/>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394A94"/>
    <w:pPr>
      <w:keepNext/>
      <w:numPr>
        <w:numId w:val="4"/>
      </w:numPr>
      <w:spacing w:before="240" w:after="240" w:line="276" w:lineRule="auto"/>
      <w:outlineLvl w:val="0"/>
    </w:pPr>
    <w:rPr>
      <w:rFonts w:ascii="Arial" w:hAnsi="Arial"/>
      <w:b/>
      <w:sz w:val="22"/>
      <w:u w:val="single"/>
      <w:lang w:val="en-GB" w:eastAsia="en-GB"/>
    </w:rPr>
  </w:style>
  <w:style w:type="paragraph" w:styleId="Heading2">
    <w:name w:val="heading 2"/>
    <w:basedOn w:val="Normal"/>
    <w:next w:val="Normal"/>
    <w:link w:val="Heading2Char"/>
    <w:uiPriority w:val="9"/>
    <w:qFormat/>
    <w:rsid w:val="00394A94"/>
    <w:pPr>
      <w:keepNext/>
      <w:spacing w:before="120" w:after="120" w:line="276" w:lineRule="auto"/>
      <w:outlineLvl w:val="1"/>
    </w:pPr>
    <w:rPr>
      <w:rFonts w:ascii="Arial" w:hAnsi="Arial"/>
      <w:b/>
      <w:sz w:val="28"/>
      <w:u w:val="single"/>
      <w:lang w:val="en-GB" w:eastAsia="en-GB"/>
    </w:rPr>
  </w:style>
  <w:style w:type="paragraph" w:styleId="Heading3">
    <w:name w:val="heading 3"/>
    <w:basedOn w:val="Normal"/>
    <w:next w:val="Normal"/>
    <w:link w:val="Heading3Char"/>
    <w:uiPriority w:val="9"/>
    <w:qFormat/>
    <w:rsid w:val="00394A94"/>
    <w:pPr>
      <w:keepNext/>
      <w:spacing w:after="120" w:line="276" w:lineRule="auto"/>
      <w:jc w:val="center"/>
      <w:outlineLvl w:val="2"/>
    </w:pPr>
    <w:rPr>
      <w:rFonts w:ascii="Arial" w:hAnsi="Arial"/>
      <w:sz w:val="28"/>
      <w:lang w:eastAsia="en-GB"/>
    </w:rPr>
  </w:style>
  <w:style w:type="paragraph" w:styleId="Heading4">
    <w:name w:val="heading 4"/>
    <w:basedOn w:val="Normal"/>
    <w:next w:val="Normal"/>
    <w:link w:val="Heading4Char"/>
    <w:uiPriority w:val="9"/>
    <w:qFormat/>
    <w:rsid w:val="00394A94"/>
    <w:pPr>
      <w:keepNext/>
      <w:spacing w:after="120" w:line="276" w:lineRule="auto"/>
      <w:outlineLvl w:val="3"/>
    </w:pPr>
    <w:rPr>
      <w:rFonts w:ascii="Arial" w:hAnsi="Arial"/>
      <w:b/>
      <w:sz w:val="32"/>
      <w:u w:val="single"/>
      <w:lang w:eastAsia="en-GB"/>
    </w:rPr>
  </w:style>
  <w:style w:type="paragraph" w:styleId="Heading5">
    <w:name w:val="heading 5"/>
    <w:basedOn w:val="Normal"/>
    <w:next w:val="Normal"/>
    <w:link w:val="Heading5Char"/>
    <w:uiPriority w:val="9"/>
    <w:qFormat/>
    <w:rsid w:val="00394A94"/>
    <w:pPr>
      <w:keepNext/>
      <w:spacing w:before="120" w:after="120" w:line="276" w:lineRule="auto"/>
      <w:outlineLvl w:val="4"/>
    </w:pPr>
    <w:rPr>
      <w:rFonts w:ascii="Arial" w:hAnsi="Arial"/>
      <w:b/>
      <w:sz w:val="22"/>
      <w:lang w:val="en-GB" w:eastAsia="en-GB"/>
    </w:rPr>
  </w:style>
  <w:style w:type="paragraph" w:styleId="Heading6">
    <w:name w:val="heading 6"/>
    <w:basedOn w:val="Normal"/>
    <w:next w:val="Normal"/>
    <w:link w:val="Heading6Char"/>
    <w:qFormat/>
    <w:rsid w:val="00394A94"/>
    <w:pPr>
      <w:keepNext/>
      <w:spacing w:after="240" w:line="276" w:lineRule="auto"/>
      <w:outlineLvl w:val="5"/>
    </w:pPr>
    <w:rPr>
      <w:rFonts w:ascii="Arial" w:hAnsi="Arial"/>
      <w:b/>
      <w:color w:val="FF0000"/>
      <w:sz w:val="22"/>
      <w:lang w:val="en-GB" w:eastAsia="en-GB"/>
    </w:rPr>
  </w:style>
  <w:style w:type="paragraph" w:styleId="Heading7">
    <w:name w:val="heading 7"/>
    <w:basedOn w:val="Normal"/>
    <w:next w:val="Normal"/>
    <w:link w:val="Heading7Char"/>
    <w:uiPriority w:val="9"/>
    <w:qFormat/>
    <w:rsid w:val="00394A94"/>
    <w:pPr>
      <w:keepNext/>
      <w:spacing w:after="240" w:line="276" w:lineRule="auto"/>
      <w:ind w:left="720" w:hanging="720"/>
      <w:outlineLvl w:val="6"/>
    </w:pPr>
    <w:rPr>
      <w:rFonts w:ascii="Arial" w:hAnsi="Arial"/>
      <w:b/>
      <w:sz w:val="22"/>
      <w:lang w:val="en-GB" w:eastAsia="en-GB"/>
    </w:rPr>
  </w:style>
  <w:style w:type="paragraph" w:styleId="Heading8">
    <w:name w:val="heading 8"/>
    <w:basedOn w:val="Normal"/>
    <w:next w:val="Normal"/>
    <w:link w:val="Heading8Char"/>
    <w:uiPriority w:val="9"/>
    <w:qFormat/>
    <w:rsid w:val="00394A94"/>
    <w:pPr>
      <w:keepNext/>
      <w:shd w:val="pct5" w:color="auto" w:fill="auto"/>
      <w:tabs>
        <w:tab w:val="center" w:pos="4513"/>
      </w:tabs>
      <w:suppressAutoHyphens/>
      <w:spacing w:after="240" w:line="276" w:lineRule="auto"/>
      <w:jc w:val="center"/>
      <w:outlineLvl w:val="7"/>
    </w:pPr>
    <w:rPr>
      <w:rFonts w:ascii="Arial" w:hAnsi="Arial"/>
      <w:b/>
      <w:bCs/>
      <w:sz w:val="23"/>
      <w:lang w:val="en-GB" w:eastAsia="en-GB"/>
    </w:rPr>
  </w:style>
  <w:style w:type="paragraph" w:styleId="Heading9">
    <w:name w:val="heading 9"/>
    <w:basedOn w:val="Normal"/>
    <w:next w:val="Normal"/>
    <w:link w:val="Heading9Char"/>
    <w:uiPriority w:val="9"/>
    <w:qFormat/>
    <w:rsid w:val="00394A94"/>
    <w:pPr>
      <w:keepNext/>
      <w:framePr w:h="0" w:hSpace="180" w:wrap="around" w:vAnchor="text" w:hAnchor="text" w:y="1"/>
      <w:pBdr>
        <w:top w:val="single" w:sz="6" w:space="1" w:color="auto"/>
        <w:left w:val="single" w:sz="6" w:space="1" w:color="auto"/>
        <w:bottom w:val="single" w:sz="6" w:space="1" w:color="auto"/>
        <w:right w:val="single" w:sz="6" w:space="1" w:color="auto"/>
      </w:pBdr>
      <w:shd w:val="pct5" w:color="auto" w:fill="auto"/>
      <w:suppressAutoHyphens/>
      <w:spacing w:after="240" w:line="276" w:lineRule="auto"/>
      <w:outlineLvl w:val="8"/>
    </w:pPr>
    <w:rPr>
      <w:rFonts w:ascii="Arial" w:hAnsi="Arial"/>
      <w:b/>
      <w:sz w:val="22"/>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uiPriority w:val="99"/>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uiPriority w:val="99"/>
    <w:rsid w:val="009E6573"/>
    <w:rPr>
      <w:vertAlign w:val="superscript"/>
    </w:rPr>
  </w:style>
  <w:style w:type="paragraph" w:styleId="ListParagraph">
    <w:name w:val="List Paragraph"/>
    <w:aliases w:val="References,Premier,Paragraphe de liste1,normal,Bullets,Liste 1,Numbered List Paragraph,ReferencesCxSpLast,Paragraphe de liste,Paragrap,List Paragraph1,Normal2,Normal3,Normal4,Normal5,Normal6,Normal7,Numbered paragraph,LIST OF TABLES.,列出段落"/>
    <w:basedOn w:val="Normal"/>
    <w:link w:val="ListParagraphChar"/>
    <w:uiPriority w:val="34"/>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aliases w:val="References Char,Premier Char,Paragraphe de liste1 Char,normal Char,Bullets Char,Liste 1 Char,Numbered List Paragraph Char,ReferencesCxSpLast Char,Paragraphe de liste Char,Paragrap Char,List Paragraph1 Char,Normal2 Char,Normal3 Char"/>
    <w:link w:val="ListParagraph"/>
    <w:uiPriority w:val="34"/>
    <w:qFormat/>
    <w:locked/>
    <w:rsid w:val="009E6573"/>
    <w:rPr>
      <w:rFonts w:ascii="Times New Roman" w:eastAsia="Times New Roman" w:hAnsi="Times New Roman" w:cs="Times New Roman"/>
      <w:szCs w:val="20"/>
      <w:lang w:val="en-US" w:eastAsia="en-GB"/>
    </w:rPr>
  </w:style>
  <w:style w:type="character" w:styleId="CommentReference">
    <w:name w:val="annotation reference"/>
    <w:uiPriority w:val="99"/>
    <w:rsid w:val="009E6573"/>
    <w:rPr>
      <w:sz w:val="16"/>
      <w:szCs w:val="16"/>
    </w:rPr>
  </w:style>
  <w:style w:type="paragraph" w:styleId="CommentText">
    <w:name w:val="annotation text"/>
    <w:basedOn w:val="Normal"/>
    <w:link w:val="CommentTextChar"/>
    <w:uiPriority w:val="99"/>
    <w:rsid w:val="009E6573"/>
  </w:style>
  <w:style w:type="character" w:customStyle="1" w:styleId="CommentTextChar">
    <w:name w:val="Comment Text Char"/>
    <w:basedOn w:val="DefaultParagraphFont"/>
    <w:link w:val="CommentText"/>
    <w:uiPriority w:val="99"/>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unhideWhenUsed/>
    <w:rsid w:val="009E6573"/>
    <w:rPr>
      <w:color w:val="800080" w:themeColor="followedHyperlink"/>
      <w:u w:val="single"/>
    </w:rPr>
  </w:style>
  <w:style w:type="paragraph" w:styleId="BalloonText">
    <w:name w:val="Balloon Text"/>
    <w:basedOn w:val="Normal"/>
    <w:link w:val="BalloonTextChar"/>
    <w:uiPriority w:val="99"/>
    <w:semiHidden/>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semiHidden/>
    <w:rsid w:val="009E6573"/>
    <w:rPr>
      <w:rFonts w:ascii="Tahoma" w:eastAsia="Times New Roman" w:hAnsi="Tahoma" w:cs="Tahoma"/>
      <w:sz w:val="16"/>
      <w:szCs w:val="16"/>
      <w:lang w:val="en-US"/>
    </w:rPr>
  </w:style>
  <w:style w:type="paragraph" w:styleId="Title">
    <w:name w:val="Title"/>
    <w:basedOn w:val="Normal"/>
    <w:link w:val="TitleChar"/>
    <w:qFormat/>
    <w:rsid w:val="00B415C5"/>
    <w:pPr>
      <w:jc w:val="center"/>
    </w:pPr>
    <w:rPr>
      <w:b/>
      <w:bCs/>
      <w:sz w:val="24"/>
      <w:u w:val="single"/>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iPriority w:val="99"/>
    <w:unhideWhenUsed/>
    <w:rsid w:val="00B415C5"/>
    <w:pPr>
      <w:tabs>
        <w:tab w:val="center" w:pos="4513"/>
        <w:tab w:val="right" w:pos="9026"/>
      </w:tabs>
    </w:pPr>
  </w:style>
  <w:style w:type="character" w:customStyle="1" w:styleId="HeaderChar">
    <w:name w:val="Header Char"/>
    <w:basedOn w:val="DefaultParagraphFont"/>
    <w:link w:val="Header"/>
    <w:uiPriority w:val="99"/>
    <w:rsid w:val="00B415C5"/>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uiPriority w:val="39"/>
    <w:rsid w:val="00B41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 w:type="character" w:customStyle="1" w:styleId="Heading1Char">
    <w:name w:val="Heading 1 Char"/>
    <w:basedOn w:val="DefaultParagraphFont"/>
    <w:link w:val="Heading1"/>
    <w:uiPriority w:val="9"/>
    <w:rsid w:val="00394A94"/>
    <w:rPr>
      <w:rFonts w:ascii="Arial" w:eastAsia="Times New Roman" w:hAnsi="Arial" w:cs="Times New Roman"/>
      <w:b/>
      <w:szCs w:val="20"/>
      <w:u w:val="single"/>
      <w:lang w:eastAsia="en-GB"/>
    </w:rPr>
  </w:style>
  <w:style w:type="character" w:customStyle="1" w:styleId="Heading2Char">
    <w:name w:val="Heading 2 Char"/>
    <w:basedOn w:val="DefaultParagraphFont"/>
    <w:link w:val="Heading2"/>
    <w:uiPriority w:val="9"/>
    <w:rsid w:val="00394A94"/>
    <w:rPr>
      <w:rFonts w:ascii="Arial" w:eastAsia="Times New Roman" w:hAnsi="Arial" w:cs="Times New Roman"/>
      <w:b/>
      <w:sz w:val="28"/>
      <w:szCs w:val="20"/>
      <w:u w:val="single"/>
      <w:lang w:eastAsia="en-GB"/>
    </w:rPr>
  </w:style>
  <w:style w:type="character" w:customStyle="1" w:styleId="Heading3Char">
    <w:name w:val="Heading 3 Char"/>
    <w:basedOn w:val="DefaultParagraphFont"/>
    <w:link w:val="Heading3"/>
    <w:uiPriority w:val="9"/>
    <w:rsid w:val="00394A94"/>
    <w:rPr>
      <w:rFonts w:ascii="Arial" w:eastAsia="Times New Roman" w:hAnsi="Arial" w:cs="Times New Roman"/>
      <w:sz w:val="28"/>
      <w:szCs w:val="20"/>
      <w:lang w:val="en-US" w:eastAsia="en-GB"/>
    </w:rPr>
  </w:style>
  <w:style w:type="character" w:customStyle="1" w:styleId="Heading4Char">
    <w:name w:val="Heading 4 Char"/>
    <w:basedOn w:val="DefaultParagraphFont"/>
    <w:link w:val="Heading4"/>
    <w:uiPriority w:val="9"/>
    <w:rsid w:val="00394A94"/>
    <w:rPr>
      <w:rFonts w:ascii="Arial" w:eastAsia="Times New Roman" w:hAnsi="Arial" w:cs="Times New Roman"/>
      <w:b/>
      <w:sz w:val="32"/>
      <w:szCs w:val="20"/>
      <w:u w:val="single"/>
      <w:lang w:val="en-US" w:eastAsia="en-GB"/>
    </w:rPr>
  </w:style>
  <w:style w:type="character" w:customStyle="1" w:styleId="Heading5Char">
    <w:name w:val="Heading 5 Char"/>
    <w:basedOn w:val="DefaultParagraphFont"/>
    <w:link w:val="Heading5"/>
    <w:uiPriority w:val="9"/>
    <w:rsid w:val="00394A94"/>
    <w:rPr>
      <w:rFonts w:ascii="Arial" w:eastAsia="Times New Roman" w:hAnsi="Arial" w:cs="Times New Roman"/>
      <w:b/>
      <w:szCs w:val="20"/>
      <w:lang w:eastAsia="en-GB"/>
    </w:rPr>
  </w:style>
  <w:style w:type="character" w:customStyle="1" w:styleId="Heading6Char">
    <w:name w:val="Heading 6 Char"/>
    <w:basedOn w:val="DefaultParagraphFont"/>
    <w:link w:val="Heading6"/>
    <w:rsid w:val="00394A94"/>
    <w:rPr>
      <w:rFonts w:ascii="Arial" w:eastAsia="Times New Roman" w:hAnsi="Arial" w:cs="Times New Roman"/>
      <w:b/>
      <w:color w:val="FF0000"/>
      <w:szCs w:val="20"/>
      <w:lang w:eastAsia="en-GB"/>
    </w:rPr>
  </w:style>
  <w:style w:type="character" w:customStyle="1" w:styleId="Heading7Char">
    <w:name w:val="Heading 7 Char"/>
    <w:basedOn w:val="DefaultParagraphFont"/>
    <w:link w:val="Heading7"/>
    <w:uiPriority w:val="9"/>
    <w:rsid w:val="00394A94"/>
    <w:rPr>
      <w:rFonts w:ascii="Arial" w:eastAsia="Times New Roman" w:hAnsi="Arial" w:cs="Times New Roman"/>
      <w:b/>
      <w:szCs w:val="20"/>
      <w:lang w:eastAsia="en-GB"/>
    </w:rPr>
  </w:style>
  <w:style w:type="character" w:customStyle="1" w:styleId="Heading8Char">
    <w:name w:val="Heading 8 Char"/>
    <w:basedOn w:val="DefaultParagraphFont"/>
    <w:link w:val="Heading8"/>
    <w:uiPriority w:val="9"/>
    <w:rsid w:val="00394A94"/>
    <w:rPr>
      <w:rFonts w:ascii="Arial" w:eastAsia="Times New Roman" w:hAnsi="Arial" w:cs="Times New Roman"/>
      <w:b/>
      <w:bCs/>
      <w:sz w:val="23"/>
      <w:szCs w:val="20"/>
      <w:shd w:val="pct5" w:color="auto" w:fill="auto"/>
      <w:lang w:eastAsia="en-GB"/>
    </w:rPr>
  </w:style>
  <w:style w:type="character" w:customStyle="1" w:styleId="Heading9Char">
    <w:name w:val="Heading 9 Char"/>
    <w:basedOn w:val="DefaultParagraphFont"/>
    <w:link w:val="Heading9"/>
    <w:uiPriority w:val="9"/>
    <w:rsid w:val="00394A94"/>
    <w:rPr>
      <w:rFonts w:ascii="Arial" w:eastAsia="Times New Roman" w:hAnsi="Arial" w:cs="Times New Roman"/>
      <w:b/>
      <w:szCs w:val="24"/>
      <w:shd w:val="pct5" w:color="auto" w:fill="auto"/>
      <w:lang w:eastAsia="en-GB"/>
    </w:rPr>
  </w:style>
  <w:style w:type="character" w:customStyle="1" w:styleId="FootnoteTextChar1">
    <w:name w:val="Footnote Text Char1"/>
    <w:basedOn w:val="DefaultParagraphFont"/>
    <w:uiPriority w:val="99"/>
    <w:semiHidden/>
    <w:rsid w:val="00394A94"/>
  </w:style>
  <w:style w:type="paragraph" w:styleId="BodyText">
    <w:name w:val="Body Text"/>
    <w:basedOn w:val="Normal"/>
    <w:link w:val="BodyTextChar"/>
    <w:rsid w:val="00394A94"/>
    <w:pPr>
      <w:spacing w:before="120" w:after="120" w:line="276" w:lineRule="auto"/>
    </w:pPr>
    <w:rPr>
      <w:rFonts w:ascii="Arial" w:hAnsi="Arial"/>
      <w:color w:val="0000FF"/>
      <w:sz w:val="22"/>
      <w:lang w:val="en-GB" w:eastAsia="en-GB"/>
    </w:rPr>
  </w:style>
  <w:style w:type="character" w:customStyle="1" w:styleId="BodyTextChar">
    <w:name w:val="Body Text Char"/>
    <w:basedOn w:val="DefaultParagraphFont"/>
    <w:link w:val="BodyText"/>
    <w:rsid w:val="00394A94"/>
    <w:rPr>
      <w:rFonts w:ascii="Arial" w:eastAsia="Times New Roman" w:hAnsi="Arial" w:cs="Times New Roman"/>
      <w:color w:val="0000FF"/>
      <w:szCs w:val="20"/>
      <w:lang w:eastAsia="en-GB"/>
    </w:rPr>
  </w:style>
  <w:style w:type="paragraph" w:styleId="BodyText2">
    <w:name w:val="Body Text 2"/>
    <w:basedOn w:val="Normal"/>
    <w:link w:val="BodyText2Char"/>
    <w:rsid w:val="00394A94"/>
    <w:pPr>
      <w:spacing w:after="120" w:line="276" w:lineRule="auto"/>
    </w:pPr>
    <w:rPr>
      <w:rFonts w:ascii="Arial" w:hAnsi="Arial"/>
      <w:color w:val="FF00FF"/>
      <w:sz w:val="23"/>
      <w:lang w:eastAsia="en-GB"/>
    </w:rPr>
  </w:style>
  <w:style w:type="character" w:customStyle="1" w:styleId="BodyText2Char">
    <w:name w:val="Body Text 2 Char"/>
    <w:basedOn w:val="DefaultParagraphFont"/>
    <w:link w:val="BodyText2"/>
    <w:rsid w:val="00394A94"/>
    <w:rPr>
      <w:rFonts w:ascii="Arial" w:eastAsia="Times New Roman" w:hAnsi="Arial" w:cs="Times New Roman"/>
      <w:color w:val="FF00FF"/>
      <w:sz w:val="23"/>
      <w:szCs w:val="20"/>
      <w:lang w:val="en-US" w:eastAsia="en-GB"/>
    </w:rPr>
  </w:style>
  <w:style w:type="paragraph" w:styleId="BodyText3">
    <w:name w:val="Body Text 3"/>
    <w:basedOn w:val="Normal"/>
    <w:link w:val="BodyText3Char"/>
    <w:rsid w:val="00394A94"/>
    <w:pPr>
      <w:spacing w:after="240" w:line="276" w:lineRule="auto"/>
    </w:pPr>
    <w:rPr>
      <w:rFonts w:ascii="Arial" w:hAnsi="Arial"/>
      <w:color w:val="FF00FF"/>
      <w:sz w:val="22"/>
      <w:lang w:val="en-GB" w:eastAsia="en-GB"/>
    </w:rPr>
  </w:style>
  <w:style w:type="character" w:customStyle="1" w:styleId="BodyText3Char">
    <w:name w:val="Body Text 3 Char"/>
    <w:basedOn w:val="DefaultParagraphFont"/>
    <w:link w:val="BodyText3"/>
    <w:rsid w:val="00394A94"/>
    <w:rPr>
      <w:rFonts w:ascii="Arial" w:eastAsia="Times New Roman" w:hAnsi="Arial" w:cs="Times New Roman"/>
      <w:color w:val="FF00FF"/>
      <w:szCs w:val="20"/>
      <w:lang w:eastAsia="en-GB"/>
    </w:rPr>
  </w:style>
  <w:style w:type="paragraph" w:styleId="BodyTextIndent">
    <w:name w:val="Body Text Indent"/>
    <w:basedOn w:val="Normal"/>
    <w:link w:val="BodyTextIndentChar"/>
    <w:rsid w:val="00394A94"/>
    <w:pPr>
      <w:autoSpaceDE w:val="0"/>
      <w:autoSpaceDN w:val="0"/>
      <w:adjustRightInd w:val="0"/>
      <w:spacing w:after="240" w:line="276" w:lineRule="auto"/>
      <w:ind w:left="1080"/>
    </w:pPr>
    <w:rPr>
      <w:rFonts w:ascii="Courier New" w:hAnsi="Courier New" w:cs="Courier New"/>
      <w:color w:val="000000"/>
      <w:sz w:val="22"/>
      <w:szCs w:val="24"/>
    </w:rPr>
  </w:style>
  <w:style w:type="character" w:customStyle="1" w:styleId="BodyTextIndentChar">
    <w:name w:val="Body Text Indent Char"/>
    <w:basedOn w:val="DefaultParagraphFont"/>
    <w:link w:val="BodyTextIndent"/>
    <w:rsid w:val="00394A94"/>
    <w:rPr>
      <w:rFonts w:ascii="Courier New" w:eastAsia="Times New Roman" w:hAnsi="Courier New" w:cs="Courier New"/>
      <w:color w:val="000000"/>
      <w:szCs w:val="24"/>
      <w:lang w:val="en-US"/>
    </w:rPr>
  </w:style>
  <w:style w:type="paragraph" w:styleId="BlockText">
    <w:name w:val="Block Text"/>
    <w:basedOn w:val="Normal"/>
    <w:rsid w:val="00394A94"/>
    <w:pPr>
      <w:autoSpaceDE w:val="0"/>
      <w:autoSpaceDN w:val="0"/>
      <w:adjustRightInd w:val="0"/>
      <w:spacing w:after="240" w:line="276" w:lineRule="auto"/>
      <w:ind w:left="1080" w:right="-726"/>
    </w:pPr>
    <w:rPr>
      <w:rFonts w:ascii="Courier New" w:hAnsi="Courier New" w:cs="Courier New"/>
      <w:color w:val="000000"/>
      <w:sz w:val="22"/>
      <w:szCs w:val="24"/>
    </w:rPr>
  </w:style>
  <w:style w:type="paragraph" w:styleId="BodyTextIndent2">
    <w:name w:val="Body Text Indent 2"/>
    <w:basedOn w:val="Normal"/>
    <w:link w:val="BodyTextIndent2Char"/>
    <w:rsid w:val="00394A94"/>
    <w:pPr>
      <w:autoSpaceDE w:val="0"/>
      <w:autoSpaceDN w:val="0"/>
      <w:adjustRightInd w:val="0"/>
      <w:spacing w:after="240" w:line="276" w:lineRule="auto"/>
      <w:ind w:left="1080"/>
    </w:pPr>
    <w:rPr>
      <w:rFonts w:ascii="Courier New" w:hAnsi="Courier New" w:cs="Courier New"/>
      <w:b/>
      <w:bCs/>
      <w:color w:val="000000"/>
      <w:sz w:val="22"/>
      <w:szCs w:val="24"/>
    </w:rPr>
  </w:style>
  <w:style w:type="character" w:customStyle="1" w:styleId="BodyTextIndent2Char">
    <w:name w:val="Body Text Indent 2 Char"/>
    <w:basedOn w:val="DefaultParagraphFont"/>
    <w:link w:val="BodyTextIndent2"/>
    <w:rsid w:val="00394A94"/>
    <w:rPr>
      <w:rFonts w:ascii="Courier New" w:eastAsia="Times New Roman" w:hAnsi="Courier New" w:cs="Courier New"/>
      <w:b/>
      <w:bCs/>
      <w:color w:val="000000"/>
      <w:szCs w:val="24"/>
      <w:lang w:val="en-US"/>
    </w:rPr>
  </w:style>
  <w:style w:type="character" w:customStyle="1" w:styleId="CommentTextChar1">
    <w:name w:val="Comment Text Char1"/>
    <w:basedOn w:val="DefaultParagraphFont"/>
    <w:uiPriority w:val="99"/>
    <w:semiHidden/>
    <w:rsid w:val="00394A94"/>
  </w:style>
  <w:style w:type="character" w:customStyle="1" w:styleId="CommentSubjectChar">
    <w:name w:val="Comment Subject Char"/>
    <w:basedOn w:val="CommentTextChar"/>
    <w:link w:val="CommentSubject"/>
    <w:semiHidden/>
    <w:rsid w:val="00394A94"/>
    <w:rPr>
      <w:rFonts w:ascii="Arial" w:eastAsia="Times New Roman" w:hAnsi="Arial" w:cs="Times New Roman"/>
      <w:b/>
      <w:bCs/>
      <w:sz w:val="20"/>
      <w:szCs w:val="20"/>
      <w:lang w:val="en-US" w:eastAsia="en-GB"/>
    </w:rPr>
  </w:style>
  <w:style w:type="paragraph" w:styleId="CommentSubject">
    <w:name w:val="annotation subject"/>
    <w:basedOn w:val="CommentText"/>
    <w:next w:val="CommentText"/>
    <w:link w:val="CommentSubjectChar"/>
    <w:semiHidden/>
    <w:rsid w:val="00394A94"/>
    <w:pPr>
      <w:spacing w:after="240" w:line="276" w:lineRule="auto"/>
    </w:pPr>
    <w:rPr>
      <w:rFonts w:ascii="Arial" w:eastAsiaTheme="minorHAnsi" w:hAnsi="Arial" w:cstheme="minorBidi"/>
      <w:b/>
      <w:bCs/>
      <w:sz w:val="22"/>
      <w:szCs w:val="22"/>
      <w:lang w:val="en-GB" w:eastAsia="en-GB"/>
    </w:rPr>
  </w:style>
  <w:style w:type="character" w:customStyle="1" w:styleId="CommentSubjectChar1">
    <w:name w:val="Comment Subject Char1"/>
    <w:basedOn w:val="CommentTextChar"/>
    <w:uiPriority w:val="99"/>
    <w:semiHidden/>
    <w:rsid w:val="00394A94"/>
    <w:rPr>
      <w:rFonts w:ascii="Times New Roman" w:eastAsia="Times New Roman" w:hAnsi="Times New Roman" w:cs="Times New Roman"/>
      <w:b/>
      <w:bCs/>
      <w:sz w:val="20"/>
      <w:szCs w:val="20"/>
      <w:lang w:val="en-US"/>
    </w:rPr>
  </w:style>
  <w:style w:type="character" w:customStyle="1" w:styleId="BalloonTextChar1">
    <w:name w:val="Balloon Text Char1"/>
    <w:basedOn w:val="DefaultParagraphFont"/>
    <w:uiPriority w:val="99"/>
    <w:semiHidden/>
    <w:rsid w:val="00394A94"/>
    <w:rPr>
      <w:rFonts w:ascii="Segoe UI" w:hAnsi="Segoe UI" w:cs="Segoe UI"/>
      <w:sz w:val="18"/>
      <w:szCs w:val="18"/>
    </w:rPr>
  </w:style>
  <w:style w:type="paragraph" w:customStyle="1" w:styleId="1">
    <w:name w:val="1"/>
    <w:basedOn w:val="Normal"/>
    <w:rsid w:val="00394A94"/>
    <w:pPr>
      <w:spacing w:after="160" w:line="240" w:lineRule="exact"/>
    </w:pPr>
    <w:rPr>
      <w:rFonts w:ascii="Tahoma" w:hAnsi="Tahoma"/>
    </w:rPr>
  </w:style>
  <w:style w:type="paragraph" w:customStyle="1" w:styleId="CharChar">
    <w:name w:val="Char Char"/>
    <w:basedOn w:val="Normal"/>
    <w:rsid w:val="00394A94"/>
    <w:pPr>
      <w:spacing w:after="160" w:line="240" w:lineRule="exact"/>
    </w:pPr>
    <w:rPr>
      <w:rFonts w:ascii="Tahoma" w:hAnsi="Tahoma"/>
    </w:rPr>
  </w:style>
  <w:style w:type="paragraph" w:customStyle="1" w:styleId="Default">
    <w:name w:val="Default"/>
    <w:rsid w:val="00394A94"/>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NoSpacing">
    <w:name w:val="No Spacing"/>
    <w:link w:val="NoSpacingChar"/>
    <w:qFormat/>
    <w:rsid w:val="00394A94"/>
    <w:pPr>
      <w:spacing w:after="0" w:line="240" w:lineRule="auto"/>
    </w:pPr>
    <w:rPr>
      <w:rFonts w:ascii="PMingLiU" w:eastAsia="Times New Roman" w:hAnsi="PMingLiU" w:cs="Times New Roman"/>
      <w:sz w:val="20"/>
      <w:szCs w:val="20"/>
      <w:lang w:val="en-US"/>
    </w:rPr>
  </w:style>
  <w:style w:type="character" w:customStyle="1" w:styleId="NoSpacingChar">
    <w:name w:val="No Spacing Char"/>
    <w:link w:val="NoSpacing"/>
    <w:rsid w:val="00394A94"/>
    <w:rPr>
      <w:rFonts w:ascii="PMingLiU" w:eastAsia="Times New Roman" w:hAnsi="PMingLiU" w:cs="Times New Roman"/>
      <w:sz w:val="20"/>
      <w:szCs w:val="20"/>
      <w:lang w:val="en-US"/>
    </w:rPr>
  </w:style>
  <w:style w:type="paragraph" w:customStyle="1" w:styleId="Numrotation">
    <w:name w:val="Numérotation"/>
    <w:basedOn w:val="Normal"/>
    <w:rsid w:val="00394A94"/>
    <w:pPr>
      <w:tabs>
        <w:tab w:val="num" w:pos="720"/>
      </w:tabs>
      <w:spacing w:after="120" w:line="276" w:lineRule="auto"/>
      <w:ind w:left="720" w:hanging="720"/>
    </w:pPr>
    <w:rPr>
      <w:rFonts w:ascii="Arial" w:hAnsi="Arial"/>
      <w:sz w:val="22"/>
      <w:lang w:val="fr-CA"/>
    </w:rPr>
  </w:style>
  <w:style w:type="character" w:customStyle="1" w:styleId="PlainTextChar">
    <w:name w:val="Plain Text Char"/>
    <w:basedOn w:val="DefaultParagraphFont"/>
    <w:link w:val="PlainText"/>
    <w:uiPriority w:val="99"/>
    <w:semiHidden/>
    <w:rsid w:val="00394A94"/>
    <w:rPr>
      <w:rFonts w:ascii="Consolas" w:eastAsia="Calibri" w:hAnsi="Consolas"/>
      <w:sz w:val="21"/>
      <w:szCs w:val="21"/>
      <w:lang w:val="x-none" w:eastAsia="x-none"/>
    </w:rPr>
  </w:style>
  <w:style w:type="paragraph" w:styleId="PlainText">
    <w:name w:val="Plain Text"/>
    <w:basedOn w:val="Normal"/>
    <w:link w:val="PlainTextChar"/>
    <w:uiPriority w:val="99"/>
    <w:semiHidden/>
    <w:unhideWhenUsed/>
    <w:rsid w:val="00394A94"/>
    <w:pPr>
      <w:spacing w:after="240" w:line="276" w:lineRule="auto"/>
    </w:pPr>
    <w:rPr>
      <w:rFonts w:ascii="Consolas" w:eastAsia="Calibri" w:hAnsi="Consolas" w:cstheme="minorBidi"/>
      <w:sz w:val="21"/>
      <w:szCs w:val="21"/>
      <w:lang w:val="x-none" w:eastAsia="x-none"/>
    </w:rPr>
  </w:style>
  <w:style w:type="character" w:customStyle="1" w:styleId="PlainTextChar1">
    <w:name w:val="Plain Text Char1"/>
    <w:basedOn w:val="DefaultParagraphFont"/>
    <w:uiPriority w:val="99"/>
    <w:semiHidden/>
    <w:rsid w:val="00394A94"/>
    <w:rPr>
      <w:rFonts w:ascii="Consolas" w:eastAsia="Times New Roman" w:hAnsi="Consolas" w:cs="Times New Roman"/>
      <w:sz w:val="21"/>
      <w:szCs w:val="21"/>
      <w:lang w:val="en-US"/>
    </w:rPr>
  </w:style>
  <w:style w:type="paragraph" w:styleId="Salutation">
    <w:name w:val="Salutation"/>
    <w:basedOn w:val="Normal"/>
    <w:link w:val="SalutationChar"/>
    <w:rsid w:val="00394A94"/>
    <w:pPr>
      <w:spacing w:after="240" w:line="276" w:lineRule="auto"/>
    </w:pPr>
    <w:rPr>
      <w:rFonts w:ascii="Arial" w:hAnsi="Arial"/>
      <w:sz w:val="22"/>
      <w:lang w:val="en-GB"/>
    </w:rPr>
  </w:style>
  <w:style w:type="character" w:customStyle="1" w:styleId="SalutationChar">
    <w:name w:val="Salutation Char"/>
    <w:basedOn w:val="DefaultParagraphFont"/>
    <w:link w:val="Salutation"/>
    <w:rsid w:val="00394A94"/>
    <w:rPr>
      <w:rFonts w:ascii="Arial" w:eastAsia="Times New Roman" w:hAnsi="Arial" w:cs="Times New Roman"/>
      <w:szCs w:val="20"/>
    </w:rPr>
  </w:style>
  <w:style w:type="paragraph" w:customStyle="1" w:styleId="cc">
    <w:name w:val="cc"/>
    <w:basedOn w:val="Normal"/>
    <w:rsid w:val="00394A94"/>
    <w:rPr>
      <w:rFonts w:eastAsia="MS Mincho"/>
      <w:sz w:val="24"/>
      <w:lang w:val="en-GB"/>
    </w:rPr>
  </w:style>
  <w:style w:type="paragraph" w:styleId="Subtitle">
    <w:name w:val="Subtitle"/>
    <w:basedOn w:val="Normal"/>
    <w:next w:val="Normal"/>
    <w:link w:val="SubtitleChar"/>
    <w:rsid w:val="00394A94"/>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394A94"/>
    <w:rPr>
      <w:rFonts w:ascii="Georgia" w:eastAsia="Georgia" w:hAnsi="Georgia" w:cs="Georgia"/>
      <w:i/>
      <w:color w:val="666666"/>
      <w:sz w:val="48"/>
      <w:szCs w:val="48"/>
      <w:lang w:val="en-US"/>
    </w:rPr>
  </w:style>
  <w:style w:type="character" w:customStyle="1" w:styleId="gi">
    <w:name w:val="gi"/>
    <w:basedOn w:val="DefaultParagraphFont"/>
    <w:rsid w:val="00A11926"/>
  </w:style>
  <w:style w:type="paragraph" w:customStyle="1" w:styleId="Figure1">
    <w:name w:val="Figure_1"/>
    <w:link w:val="Figure1Char"/>
    <w:autoRedefine/>
    <w:rsid w:val="00B31A4C"/>
    <w:pPr>
      <w:overflowPunct w:val="0"/>
      <w:autoSpaceDE w:val="0"/>
      <w:autoSpaceDN w:val="0"/>
      <w:adjustRightInd w:val="0"/>
      <w:spacing w:before="60" w:after="60" w:line="240" w:lineRule="auto"/>
      <w:textAlignment w:val="baseline"/>
    </w:pPr>
    <w:rPr>
      <w:rFonts w:ascii="Calibri" w:eastAsia="Times New Roman" w:hAnsi="Calibri" w:cs="Times New Roman"/>
      <w:bCs/>
    </w:rPr>
  </w:style>
  <w:style w:type="character" w:customStyle="1" w:styleId="Figure1Char">
    <w:name w:val="Figure_1 Char"/>
    <w:link w:val="Figure1"/>
    <w:locked/>
    <w:rsid w:val="00B31A4C"/>
    <w:rPr>
      <w:rFonts w:ascii="Calibri" w:eastAsia="Times New Roman" w:hAnsi="Calibri" w:cs="Times New Roman"/>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309645">
      <w:bodyDiv w:val="1"/>
      <w:marLeft w:val="0"/>
      <w:marRight w:val="0"/>
      <w:marTop w:val="0"/>
      <w:marBottom w:val="0"/>
      <w:divBdr>
        <w:top w:val="none" w:sz="0" w:space="0" w:color="auto"/>
        <w:left w:val="none" w:sz="0" w:space="0" w:color="auto"/>
        <w:bottom w:val="none" w:sz="0" w:space="0" w:color="auto"/>
        <w:right w:val="none" w:sz="0" w:space="0" w:color="auto"/>
      </w:divBdr>
      <w:divsChild>
        <w:div w:id="1120148142">
          <w:marLeft w:val="0"/>
          <w:marRight w:val="0"/>
          <w:marTop w:val="0"/>
          <w:marBottom w:val="0"/>
          <w:divBdr>
            <w:top w:val="none" w:sz="0" w:space="0" w:color="auto"/>
            <w:left w:val="none" w:sz="0" w:space="0" w:color="auto"/>
            <w:bottom w:val="none" w:sz="0" w:space="0" w:color="auto"/>
            <w:right w:val="none" w:sz="0" w:space="0" w:color="auto"/>
          </w:divBdr>
        </w:div>
        <w:div w:id="108206736">
          <w:marLeft w:val="0"/>
          <w:marRight w:val="0"/>
          <w:marTop w:val="0"/>
          <w:marBottom w:val="0"/>
          <w:divBdr>
            <w:top w:val="none" w:sz="0" w:space="0" w:color="auto"/>
            <w:left w:val="none" w:sz="0" w:space="0" w:color="auto"/>
            <w:bottom w:val="none" w:sz="0" w:space="0" w:color="auto"/>
            <w:right w:val="none" w:sz="0" w:space="0" w:color="auto"/>
          </w:divBdr>
          <w:divsChild>
            <w:div w:id="1915316288">
              <w:marLeft w:val="0"/>
              <w:marRight w:val="0"/>
              <w:marTop w:val="0"/>
              <w:marBottom w:val="0"/>
              <w:divBdr>
                <w:top w:val="none" w:sz="0" w:space="0" w:color="auto"/>
                <w:left w:val="none" w:sz="0" w:space="0" w:color="auto"/>
                <w:bottom w:val="none" w:sz="0" w:space="0" w:color="auto"/>
                <w:right w:val="none" w:sz="0" w:space="0" w:color="auto"/>
              </w:divBdr>
              <w:divsChild>
                <w:div w:id="4022275">
                  <w:marLeft w:val="0"/>
                  <w:marRight w:val="0"/>
                  <w:marTop w:val="0"/>
                  <w:marBottom w:val="0"/>
                  <w:divBdr>
                    <w:top w:val="none" w:sz="0" w:space="0" w:color="auto"/>
                    <w:left w:val="none" w:sz="0" w:space="0" w:color="auto"/>
                    <w:bottom w:val="none" w:sz="0" w:space="0" w:color="auto"/>
                    <w:right w:val="none" w:sz="0" w:space="0" w:color="auto"/>
                  </w:divBdr>
                  <w:divsChild>
                    <w:div w:id="10111038">
                      <w:marLeft w:val="0"/>
                      <w:marRight w:val="0"/>
                      <w:marTop w:val="0"/>
                      <w:marBottom w:val="0"/>
                      <w:divBdr>
                        <w:top w:val="none" w:sz="0" w:space="0" w:color="auto"/>
                        <w:left w:val="none" w:sz="0" w:space="0" w:color="auto"/>
                        <w:bottom w:val="none" w:sz="0" w:space="0" w:color="auto"/>
                        <w:right w:val="none" w:sz="0" w:space="0" w:color="auto"/>
                      </w:divBdr>
                      <w:divsChild>
                        <w:div w:id="1752509059">
                          <w:marLeft w:val="0"/>
                          <w:marRight w:val="0"/>
                          <w:marTop w:val="0"/>
                          <w:marBottom w:val="0"/>
                          <w:divBdr>
                            <w:top w:val="none" w:sz="0" w:space="0" w:color="auto"/>
                            <w:left w:val="none" w:sz="0" w:space="0" w:color="auto"/>
                            <w:bottom w:val="none" w:sz="0" w:space="0" w:color="auto"/>
                            <w:right w:val="none" w:sz="0" w:space="0" w:color="auto"/>
                          </w:divBdr>
                          <w:divsChild>
                            <w:div w:id="916129511">
                              <w:marLeft w:val="0"/>
                              <w:marRight w:val="0"/>
                              <w:marTop w:val="0"/>
                              <w:marBottom w:val="0"/>
                              <w:divBdr>
                                <w:top w:val="none" w:sz="0" w:space="0" w:color="auto"/>
                                <w:left w:val="none" w:sz="0" w:space="0" w:color="auto"/>
                                <w:bottom w:val="none" w:sz="0" w:space="0" w:color="auto"/>
                                <w:right w:val="none" w:sz="0" w:space="0" w:color="auto"/>
                              </w:divBdr>
                              <w:divsChild>
                                <w:div w:id="412241673">
                                  <w:marLeft w:val="0"/>
                                  <w:marRight w:val="0"/>
                                  <w:marTop w:val="0"/>
                                  <w:marBottom w:val="0"/>
                                  <w:divBdr>
                                    <w:top w:val="none" w:sz="0" w:space="0" w:color="auto"/>
                                    <w:left w:val="none" w:sz="0" w:space="0" w:color="auto"/>
                                    <w:bottom w:val="none" w:sz="0" w:space="0" w:color="auto"/>
                                    <w:right w:val="none" w:sz="0" w:space="0" w:color="auto"/>
                                  </w:divBdr>
                                  <w:divsChild>
                                    <w:div w:id="293944812">
                                      <w:marLeft w:val="0"/>
                                      <w:marRight w:val="0"/>
                                      <w:marTop w:val="0"/>
                                      <w:marBottom w:val="0"/>
                                      <w:divBdr>
                                        <w:top w:val="none" w:sz="0" w:space="0" w:color="auto"/>
                                        <w:left w:val="none" w:sz="0" w:space="0" w:color="auto"/>
                                        <w:bottom w:val="none" w:sz="0" w:space="0" w:color="auto"/>
                                        <w:right w:val="none" w:sz="0" w:space="0" w:color="auto"/>
                                      </w:divBdr>
                                      <w:divsChild>
                                        <w:div w:id="1602295907">
                                          <w:marLeft w:val="0"/>
                                          <w:marRight w:val="0"/>
                                          <w:marTop w:val="0"/>
                                          <w:marBottom w:val="0"/>
                                          <w:divBdr>
                                            <w:top w:val="none" w:sz="0" w:space="0" w:color="auto"/>
                                            <w:left w:val="none" w:sz="0" w:space="0" w:color="auto"/>
                                            <w:bottom w:val="none" w:sz="0" w:space="0" w:color="auto"/>
                                            <w:right w:val="none" w:sz="0" w:space="0" w:color="auto"/>
                                          </w:divBdr>
                                          <w:divsChild>
                                            <w:div w:id="1992326732">
                                              <w:marLeft w:val="0"/>
                                              <w:marRight w:val="0"/>
                                              <w:marTop w:val="0"/>
                                              <w:marBottom w:val="0"/>
                                              <w:divBdr>
                                                <w:top w:val="none" w:sz="0" w:space="0" w:color="auto"/>
                                                <w:left w:val="none" w:sz="0" w:space="0" w:color="auto"/>
                                                <w:bottom w:val="none" w:sz="0" w:space="0" w:color="auto"/>
                                                <w:right w:val="none" w:sz="0" w:space="0" w:color="auto"/>
                                              </w:divBdr>
                                              <w:divsChild>
                                                <w:div w:id="972176725">
                                                  <w:marLeft w:val="0"/>
                                                  <w:marRight w:val="0"/>
                                                  <w:marTop w:val="0"/>
                                                  <w:marBottom w:val="0"/>
                                                  <w:divBdr>
                                                    <w:top w:val="none" w:sz="0" w:space="0" w:color="auto"/>
                                                    <w:left w:val="none" w:sz="0" w:space="0" w:color="auto"/>
                                                    <w:bottom w:val="none" w:sz="0" w:space="0" w:color="auto"/>
                                                    <w:right w:val="none" w:sz="0" w:space="0" w:color="auto"/>
                                                  </w:divBdr>
                                                  <w:divsChild>
                                                    <w:div w:id="253175683">
                                                      <w:marLeft w:val="0"/>
                                                      <w:marRight w:val="0"/>
                                                      <w:marTop w:val="0"/>
                                                      <w:marBottom w:val="0"/>
                                                      <w:divBdr>
                                                        <w:top w:val="none" w:sz="0" w:space="0" w:color="auto"/>
                                                        <w:left w:val="none" w:sz="0" w:space="0" w:color="auto"/>
                                                        <w:bottom w:val="none" w:sz="0" w:space="0" w:color="auto"/>
                                                        <w:right w:val="none" w:sz="0" w:space="0" w:color="auto"/>
                                                      </w:divBdr>
                                                    </w:div>
                                                    <w:div w:id="186994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1808782">
      <w:bodyDiv w:val="1"/>
      <w:marLeft w:val="0"/>
      <w:marRight w:val="0"/>
      <w:marTop w:val="0"/>
      <w:marBottom w:val="0"/>
      <w:divBdr>
        <w:top w:val="none" w:sz="0" w:space="0" w:color="auto"/>
        <w:left w:val="none" w:sz="0" w:space="0" w:color="auto"/>
        <w:bottom w:val="none" w:sz="0" w:space="0" w:color="auto"/>
        <w:right w:val="none" w:sz="0" w:space="0" w:color="auto"/>
      </w:divBdr>
    </w:div>
    <w:div w:id="1524897611">
      <w:bodyDiv w:val="1"/>
      <w:marLeft w:val="0"/>
      <w:marRight w:val="0"/>
      <w:marTop w:val="0"/>
      <w:marBottom w:val="0"/>
      <w:divBdr>
        <w:top w:val="none" w:sz="0" w:space="0" w:color="auto"/>
        <w:left w:val="none" w:sz="0" w:space="0" w:color="auto"/>
        <w:bottom w:val="none" w:sz="0" w:space="0" w:color="auto"/>
        <w:right w:val="none" w:sz="0" w:space="0" w:color="auto"/>
      </w:divBdr>
    </w:div>
    <w:div w:id="1865052082">
      <w:bodyDiv w:val="1"/>
      <w:marLeft w:val="0"/>
      <w:marRight w:val="0"/>
      <w:marTop w:val="0"/>
      <w:marBottom w:val="0"/>
      <w:divBdr>
        <w:top w:val="none" w:sz="0" w:space="0" w:color="auto"/>
        <w:left w:val="none" w:sz="0" w:space="0" w:color="auto"/>
        <w:bottom w:val="none" w:sz="0" w:space="0" w:color="auto"/>
        <w:right w:val="none" w:sz="0" w:space="0" w:color="auto"/>
      </w:divBdr>
    </w:div>
    <w:div w:id="1918787881">
      <w:bodyDiv w:val="1"/>
      <w:marLeft w:val="0"/>
      <w:marRight w:val="0"/>
      <w:marTop w:val="0"/>
      <w:marBottom w:val="0"/>
      <w:divBdr>
        <w:top w:val="none" w:sz="0" w:space="0" w:color="auto"/>
        <w:left w:val="none" w:sz="0" w:space="0" w:color="auto"/>
        <w:bottom w:val="none" w:sz="0" w:space="0" w:color="auto"/>
        <w:right w:val="none" w:sz="0" w:space="0" w:color="auto"/>
      </w:divBdr>
    </w:div>
    <w:div w:id="206078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guebaly@unfpa.org" TargetMode="External"/><Relationship Id="rId13" Type="http://schemas.openxmlformats.org/officeDocument/2006/relationships/hyperlink" Target="http://www.unfpa.org/about-procurement"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arabstates.unfpa.org/en" TargetMode="External"/><Relationship Id="rId12" Type="http://schemas.openxmlformats.org/officeDocument/2006/relationships/hyperlink" Target="http://web2.unfpa.org/help/hotline.cf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fpa.org/resources/fraud-policy-2009"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unfpa.org/about-procurement"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file:///C:\Users\ASRO\Downloads\asro.tenders@unfpa.org" TargetMode="External"/><Relationship Id="rId14" Type="http://schemas.openxmlformats.org/officeDocument/2006/relationships/hyperlink" Target="mailto:procurement@unfpa.org"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hno-syria.org/data/downloads/en/full_hno_2019.pdf"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unfpa.org" TargetMode="External"/><Relationship Id="rId2" Type="http://schemas.openxmlformats.org/officeDocument/2006/relationships/hyperlink" Target="mailto:asrovacancies@unfpa.org"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0"/>
        <w:category>
          <w:name w:val="General"/>
          <w:gallery w:val="placeholder"/>
        </w:category>
        <w:types>
          <w:type w:val="bbPlcHdr"/>
        </w:types>
        <w:behaviors>
          <w:behavior w:val="content"/>
        </w:behaviors>
        <w:guid w:val="{8B6ACAAA-9421-4B4A-95C1-C36EFA00FAA8}"/>
      </w:docPartPr>
      <w:docPartBody>
        <w:p w:rsidR="00DC7901" w:rsidRDefault="00502A59">
          <w:r w:rsidRPr="004F557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FPA-Text">
    <w:altName w:val="Rockwell"/>
    <w:charset w:val="00"/>
    <w:family w:val="auto"/>
    <w:pitch w:val="variable"/>
    <w:sig w:usb0="8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A59"/>
    <w:rsid w:val="00104AEC"/>
    <w:rsid w:val="00116B20"/>
    <w:rsid w:val="001A7D69"/>
    <w:rsid w:val="00297635"/>
    <w:rsid w:val="002D3978"/>
    <w:rsid w:val="003E0F91"/>
    <w:rsid w:val="00481152"/>
    <w:rsid w:val="004A2560"/>
    <w:rsid w:val="00502A59"/>
    <w:rsid w:val="0058690D"/>
    <w:rsid w:val="005A4146"/>
    <w:rsid w:val="005A57A9"/>
    <w:rsid w:val="006124A0"/>
    <w:rsid w:val="006143D5"/>
    <w:rsid w:val="00654992"/>
    <w:rsid w:val="006E440C"/>
    <w:rsid w:val="007F3F6A"/>
    <w:rsid w:val="008F71AA"/>
    <w:rsid w:val="0098477F"/>
    <w:rsid w:val="009D5839"/>
    <w:rsid w:val="00A36367"/>
    <w:rsid w:val="00AD6FB9"/>
    <w:rsid w:val="00B26BA5"/>
    <w:rsid w:val="00B875E2"/>
    <w:rsid w:val="00BA52E1"/>
    <w:rsid w:val="00BA7904"/>
    <w:rsid w:val="00C87E3B"/>
    <w:rsid w:val="00C961E0"/>
    <w:rsid w:val="00CE7069"/>
    <w:rsid w:val="00D4044B"/>
    <w:rsid w:val="00DC7901"/>
    <w:rsid w:val="00DD4192"/>
    <w:rsid w:val="00F1203B"/>
    <w:rsid w:val="00F53626"/>
    <w:rsid w:val="00F941E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3978"/>
    <w:rPr>
      <w:color w:val="808080"/>
    </w:rPr>
  </w:style>
  <w:style w:type="paragraph" w:customStyle="1" w:styleId="386E14B32CE24C16B467688C5C74E2A7">
    <w:name w:val="386E14B32CE24C16B467688C5C74E2A7"/>
    <w:rsid w:val="00502A59"/>
  </w:style>
  <w:style w:type="paragraph" w:customStyle="1" w:styleId="56DF8628B57647EFABDE548B33032BB1">
    <w:name w:val="56DF8628B57647EFABDE548B33032BB1"/>
    <w:rsid w:val="0058690D"/>
    <w:pPr>
      <w:spacing w:after="160" w:line="259" w:lineRule="auto"/>
    </w:pPr>
    <w:rPr>
      <w:lang w:val="en-US" w:eastAsia="en-US"/>
    </w:rPr>
  </w:style>
  <w:style w:type="paragraph" w:customStyle="1" w:styleId="008605FC8B014C8A9B8BAC9D39CEE4C7">
    <w:name w:val="008605FC8B014C8A9B8BAC9D39CEE4C7"/>
    <w:rsid w:val="0058690D"/>
    <w:pPr>
      <w:spacing w:after="160" w:line="259" w:lineRule="auto"/>
    </w:pPr>
    <w:rPr>
      <w:lang w:val="en-US" w:eastAsia="en-US"/>
    </w:rPr>
  </w:style>
  <w:style w:type="paragraph" w:customStyle="1" w:styleId="43E2B19160754CBB94D395F571957B57">
    <w:name w:val="43E2B19160754CBB94D395F571957B57"/>
    <w:rsid w:val="0058690D"/>
    <w:pPr>
      <w:spacing w:after="160" w:line="259" w:lineRule="auto"/>
    </w:pPr>
    <w:rPr>
      <w:lang w:val="en-US" w:eastAsia="en-US"/>
    </w:rPr>
  </w:style>
  <w:style w:type="paragraph" w:customStyle="1" w:styleId="0104482B331D47318245A32219B57AF3">
    <w:name w:val="0104482B331D47318245A32219B57AF3"/>
    <w:rsid w:val="0058690D"/>
    <w:pPr>
      <w:spacing w:after="160" w:line="259" w:lineRule="auto"/>
    </w:pPr>
    <w:rPr>
      <w:lang w:val="en-US" w:eastAsia="en-US"/>
    </w:rPr>
  </w:style>
  <w:style w:type="paragraph" w:customStyle="1" w:styleId="B851856615EB4BF08A1595BD6E877F2D">
    <w:name w:val="B851856615EB4BF08A1595BD6E877F2D"/>
    <w:rsid w:val="0058690D"/>
    <w:pPr>
      <w:spacing w:after="160" w:line="259" w:lineRule="auto"/>
    </w:pPr>
    <w:rPr>
      <w:lang w:val="en-US" w:eastAsia="en-US"/>
    </w:rPr>
  </w:style>
  <w:style w:type="paragraph" w:customStyle="1" w:styleId="69E4025F4E714C238E2BA076385846D2">
    <w:name w:val="69E4025F4E714C238E2BA076385846D2"/>
    <w:rsid w:val="0058690D"/>
    <w:pPr>
      <w:spacing w:after="160" w:line="259" w:lineRule="auto"/>
    </w:pPr>
    <w:rPr>
      <w:lang w:val="en-US" w:eastAsia="en-US"/>
    </w:rPr>
  </w:style>
  <w:style w:type="paragraph" w:customStyle="1" w:styleId="35918E1B9F9C49358C163B65E399D4FF">
    <w:name w:val="35918E1B9F9C49358C163B65E399D4FF"/>
    <w:rsid w:val="002D3978"/>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10542</Words>
  <Characters>60096</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UN House</Company>
  <LinksUpToDate>false</LinksUpToDate>
  <CharactersWithSpaces>70498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roberto.mena</dc:creator>
  <cp:keywords/>
  <dc:description/>
  <cp:lastModifiedBy>ASRO</cp:lastModifiedBy>
  <cp:revision>2</cp:revision>
  <cp:lastPrinted>2021-04-01T11:38:00Z</cp:lastPrinted>
  <dcterms:created xsi:type="dcterms:W3CDTF">2021-04-08T10:21:00Z</dcterms:created>
  <dcterms:modified xsi:type="dcterms:W3CDTF">2021-04-08T10:21:00Z</dcterms:modified>
</cp:coreProperties>
</file>