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534AB3" w:rsidRDefault="00063700" w:rsidP="000F3AE6">
            <w:pPr>
              <w:jc w:val="center"/>
              <w:rPr>
                <w:rFonts w:ascii="Arial" w:hAnsi="Arial" w:cs="Arial"/>
                <w:b/>
                <w:color w:val="E36C0A" w:themeColor="accent6" w:themeShade="BF"/>
                <w:sz w:val="20"/>
                <w:szCs w:val="20"/>
              </w:rPr>
            </w:pPr>
            <w:r w:rsidRPr="00534AB3">
              <w:rPr>
                <w:rFonts w:ascii="Arial" w:hAnsi="Arial" w:cs="Arial"/>
                <w:b/>
                <w:color w:val="E36C0A" w:themeColor="accent6" w:themeShade="BF"/>
                <w:sz w:val="20"/>
                <w:szCs w:val="20"/>
              </w:rPr>
              <w:t xml:space="preserve">UNITED NATIONS </w:t>
            </w:r>
            <w:r w:rsidR="00534AB3" w:rsidRPr="00534AB3">
              <w:rPr>
                <w:rFonts w:ascii="Arial" w:hAnsi="Arial" w:cs="Arial"/>
                <w:b/>
                <w:color w:val="E36C0A" w:themeColor="accent6" w:themeShade="BF"/>
                <w:sz w:val="20"/>
                <w:szCs w:val="20"/>
              </w:rPr>
              <w:t>FUND FOR POPULATION ACTIVITIES</w:t>
            </w:r>
          </w:p>
          <w:p w:rsidR="00063700" w:rsidRPr="006A7B1E" w:rsidRDefault="00063700" w:rsidP="009D63F9">
            <w:pPr>
              <w:tabs>
                <w:tab w:val="left" w:pos="2400"/>
                <w:tab w:val="right" w:pos="10870"/>
              </w:tabs>
              <w:rPr>
                <w:rFonts w:ascii="Arial" w:hAnsi="Arial" w:cs="Arial"/>
                <w:sz w:val="20"/>
                <w:szCs w:val="20"/>
              </w:rPr>
            </w:pPr>
          </w:p>
          <w:p w:rsidR="00B81CC3" w:rsidRPr="006A7B1E" w:rsidRDefault="000F3AE6" w:rsidP="009D63F9">
            <w:pPr>
              <w:tabs>
                <w:tab w:val="left" w:pos="2400"/>
                <w:tab w:val="right" w:pos="10870"/>
              </w:tabs>
              <w:rPr>
                <w:rFonts w:ascii="Arial" w:hAnsi="Arial" w:cs="Arial"/>
                <w:sz w:val="20"/>
                <w:szCs w:val="20"/>
              </w:rPr>
            </w:pPr>
            <w:r w:rsidRPr="00534AB3">
              <w:rPr>
                <w:noProof/>
                <w:color w:val="E36C0A" w:themeColor="accent6" w:themeShade="BF"/>
                <w:lang w:val="en-US"/>
              </w:rPr>
              <w:drawing>
                <wp:anchor distT="0" distB="0" distL="114300" distR="114300" simplePos="0" relativeHeight="251660288" behindDoc="0" locked="0" layoutInCell="1" allowOverlap="1">
                  <wp:simplePos x="0" y="0"/>
                  <wp:positionH relativeFrom="column">
                    <wp:posOffset>2904490</wp:posOffset>
                  </wp:positionH>
                  <wp:positionV relativeFrom="paragraph">
                    <wp:posOffset>67128</wp:posOffset>
                  </wp:positionV>
                  <wp:extent cx="1078605" cy="500743"/>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8605" cy="5007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bookmarkStart w:id="0" w:name="_GoBack"/>
            <w:bookmarkEnd w:id="0"/>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534AB3">
              <w:rPr>
                <w:rFonts w:ascii="Arial" w:hAnsi="Arial" w:cs="Arial"/>
                <w:b/>
                <w:color w:val="E36C0A" w:themeColor="accent6" w:themeShade="B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 xml:space="preserve">ystem, including </w:t>
            </w:r>
            <w:r w:rsidR="00F277EF">
              <w:rPr>
                <w:rFonts w:ascii="Arial" w:hAnsi="Arial" w:cs="Arial"/>
                <w:sz w:val="20"/>
                <w:szCs w:val="20"/>
              </w:rPr>
              <w:t>UNFPA</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w:t>
            </w:r>
            <w:r w:rsidR="00F277EF">
              <w:rPr>
                <w:rFonts w:ascii="Arial" w:hAnsi="Arial" w:cs="Arial"/>
                <w:b/>
                <w:sz w:val="20"/>
                <w:szCs w:val="20"/>
              </w:rPr>
              <w:t>UNFPA</w:t>
            </w:r>
            <w:r w:rsidRPr="006A7B1E">
              <w:rPr>
                <w:rFonts w:ascii="Arial" w:hAnsi="Arial" w:cs="Arial"/>
                <w:b/>
                <w:sz w:val="20"/>
                <w:szCs w:val="20"/>
              </w:rPr>
              <w:t>?</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 xml:space="preserve">interviewed for any </w:t>
            </w:r>
            <w:r w:rsidR="00F277EF">
              <w:rPr>
                <w:rFonts w:ascii="Arial" w:hAnsi="Arial" w:cs="Arial"/>
                <w:sz w:val="20"/>
                <w:szCs w:val="20"/>
              </w:rPr>
              <w:t>UNFPA</w:t>
            </w:r>
            <w:r w:rsidR="004274C6" w:rsidRPr="006A7B1E">
              <w:rPr>
                <w:rFonts w:ascii="Arial" w:hAnsi="Arial" w:cs="Arial"/>
                <w:sz w:val="20"/>
                <w:szCs w:val="20"/>
              </w:rPr>
              <w:t xml:space="preserve">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F277EF" w:rsidP="00F277EF">
            <w:pPr>
              <w:rPr>
                <w:rFonts w:ascii="Arial" w:hAnsi="Arial" w:cs="Arial"/>
                <w:sz w:val="20"/>
                <w:szCs w:val="20"/>
              </w:rPr>
            </w:pPr>
            <w:r>
              <w:rPr>
                <w:rFonts w:ascii="Arial" w:hAnsi="Arial" w:cs="Arial"/>
                <w:sz w:val="20"/>
                <w:szCs w:val="20"/>
              </w:rPr>
              <w:t>UNDP</w:t>
            </w:r>
            <w:r w:rsidR="004342D7" w:rsidRPr="004342D7">
              <w:rPr>
                <w:rFonts w:ascii="Arial" w:hAnsi="Arial" w:cs="Arial"/>
                <w:sz w:val="20"/>
                <w:szCs w:val="20"/>
              </w:rPr>
              <w:t xml:space="preserve">/AFT </w:t>
            </w:r>
            <w:r w:rsidR="004342D7">
              <w:rPr>
                <w:rFonts w:ascii="Arial" w:hAnsi="Arial" w:cs="Arial"/>
                <w:sz w:val="20"/>
                <w:szCs w:val="20"/>
              </w:rPr>
              <w:t xml:space="preserve">– </w:t>
            </w:r>
            <w:r>
              <w:rPr>
                <w:rFonts w:ascii="Arial" w:hAnsi="Arial" w:cs="Arial"/>
                <w:sz w:val="20"/>
                <w:szCs w:val="20"/>
              </w:rPr>
              <w:t xml:space="preserve">UNDP </w:t>
            </w:r>
            <w:r w:rsidR="004342D7">
              <w:rPr>
                <w:rFonts w:ascii="Arial" w:hAnsi="Arial" w:cs="Arial"/>
                <w:sz w:val="20"/>
                <w:szCs w:val="20"/>
              </w:rPr>
              <w:t>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F277EF" w:rsidP="00462A31">
            <w:pPr>
              <w:rPr>
                <w:rFonts w:ascii="Arial" w:hAnsi="Arial" w:cs="Arial"/>
                <w:sz w:val="20"/>
                <w:szCs w:val="20"/>
              </w:rPr>
            </w:pPr>
            <w:r>
              <w:rPr>
                <w:rFonts w:ascii="Arial" w:hAnsi="Arial" w:cs="Arial"/>
                <w:sz w:val="20"/>
                <w:szCs w:val="20"/>
              </w:rPr>
              <w:t>UNFPA</w:t>
            </w:r>
            <w:r w:rsidR="001F1CFF" w:rsidRPr="006A7B1E">
              <w:rPr>
                <w:rFonts w:ascii="Arial" w:hAnsi="Arial" w:cs="Arial"/>
                <w:sz w:val="20"/>
                <w:szCs w:val="20"/>
              </w:rPr>
              <w:t xml:space="preserve"> only recognizes degrees and diplomas from education</w:t>
            </w:r>
            <w:r w:rsidR="0090768C" w:rsidRPr="006A7B1E">
              <w:rPr>
                <w:rFonts w:ascii="Arial" w:hAnsi="Arial" w:cs="Arial"/>
                <w:sz w:val="20"/>
                <w:szCs w:val="20"/>
              </w:rPr>
              <w:t>al</w:t>
            </w:r>
            <w:r w:rsidR="001F1CFF" w:rsidRPr="006A7B1E">
              <w:rPr>
                <w:rFonts w:ascii="Arial" w:hAnsi="Arial" w:cs="Arial"/>
                <w:sz w:val="20"/>
                <w:szCs w:val="20"/>
              </w:rPr>
              <w:t xml:space="preserve"> institutions that have been recognized </w:t>
            </w:r>
            <w:r w:rsidR="002E6E6B" w:rsidRPr="006A7B1E">
              <w:rPr>
                <w:rFonts w:ascii="Arial" w:hAnsi="Arial" w:cs="Arial"/>
                <w:sz w:val="20"/>
                <w:szCs w:val="20"/>
              </w:rPr>
              <w:t xml:space="preserve">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w:t>
            </w:r>
            <w:r>
              <w:rPr>
                <w:rFonts w:ascii="Arial" w:hAnsi="Arial" w:cs="Arial"/>
                <w:sz w:val="20"/>
                <w:szCs w:val="20"/>
              </w:rPr>
              <w:t>UNFPA</w:t>
            </w:r>
            <w:r w:rsidR="002E6E6B" w:rsidRPr="006A7B1E">
              <w:rPr>
                <w:rFonts w:ascii="Arial" w:hAnsi="Arial" w:cs="Arial"/>
                <w:sz w:val="20"/>
                <w:szCs w:val="20"/>
              </w:rPr>
              <w:t>,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F277EF">
              <w:rPr>
                <w:rStyle w:val="Strong"/>
                <w:rFonts w:ascii="Arial" w:hAnsi="Arial" w:cs="Arial"/>
                <w:sz w:val="20"/>
                <w:szCs w:val="20"/>
              </w:rPr>
              <w:t>UNFPA</w:t>
            </w:r>
            <w:r w:rsidR="00267DDC" w:rsidRPr="006A7B1E">
              <w:rPr>
                <w:rStyle w:val="Strong"/>
                <w:rFonts w:ascii="Arial" w:hAnsi="Arial" w:cs="Arial"/>
                <w:sz w:val="20"/>
                <w:szCs w:val="20"/>
              </w:rPr>
              <w:t xml:space="preserve">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F277EF" w:rsidP="003E0B1F">
            <w:pPr>
              <w:rPr>
                <w:rFonts w:ascii="Arial" w:hAnsi="Arial" w:cs="Arial"/>
                <w:sz w:val="20"/>
                <w:szCs w:val="20"/>
              </w:rPr>
            </w:pPr>
            <w:r>
              <w:rPr>
                <w:rFonts w:ascii="Arial" w:hAnsi="Arial" w:cs="Arial"/>
                <w:sz w:val="20"/>
                <w:szCs w:val="20"/>
              </w:rPr>
              <w:t>UNFPA</w:t>
            </w:r>
            <w:r w:rsidR="00A34399" w:rsidRPr="006A7B1E">
              <w:rPr>
                <w:rFonts w:ascii="Arial" w:hAnsi="Arial" w:cs="Arial"/>
                <w:sz w:val="20"/>
                <w:szCs w:val="20"/>
              </w:rPr>
              <w:t xml:space="preserve"> will not seek a reference </w:t>
            </w:r>
            <w:r w:rsidR="003E1423" w:rsidRPr="006A7B1E">
              <w:rPr>
                <w:rFonts w:ascii="Arial" w:hAnsi="Arial" w:cs="Arial"/>
                <w:sz w:val="20"/>
                <w:szCs w:val="20"/>
              </w:rPr>
              <w:t>from your</w:t>
            </w:r>
            <w:r w:rsidR="00A34399" w:rsidRPr="006A7B1E">
              <w:rPr>
                <w:rFonts w:ascii="Arial" w:hAnsi="Arial" w:cs="Arial"/>
                <w:sz w:val="20"/>
                <w:szCs w:val="20"/>
              </w:rPr>
              <w:t xml:space="preserve"> </w:t>
            </w:r>
            <w:r w:rsidR="00A34399" w:rsidRPr="006A7B1E">
              <w:rPr>
                <w:rFonts w:ascii="Arial" w:hAnsi="Arial" w:cs="Arial"/>
                <w:i/>
                <w:sz w:val="20"/>
                <w:szCs w:val="20"/>
              </w:rPr>
              <w:t xml:space="preserve">current </w:t>
            </w:r>
            <w:r w:rsidR="00A34399" w:rsidRPr="006A7B1E">
              <w:rPr>
                <w:rFonts w:ascii="Arial" w:hAnsi="Arial" w:cs="Arial"/>
                <w:sz w:val="20"/>
                <w:szCs w:val="20"/>
              </w:rPr>
              <w:t>employer without obtaining prior consent</w:t>
            </w:r>
            <w:r w:rsidR="003E1423" w:rsidRPr="006A7B1E">
              <w:rPr>
                <w:rFonts w:ascii="Arial" w:hAnsi="Arial" w:cs="Arial"/>
                <w:sz w:val="20"/>
                <w:szCs w:val="20"/>
              </w:rPr>
              <w:t xml:space="preserve">. However, please note that </w:t>
            </w:r>
            <w:r>
              <w:rPr>
                <w:rFonts w:ascii="Arial" w:hAnsi="Arial" w:cs="Arial"/>
                <w:sz w:val="20"/>
                <w:szCs w:val="20"/>
              </w:rPr>
              <w:t>UNFPA</w:t>
            </w:r>
            <w:r w:rsidR="003E1423" w:rsidRPr="006A7B1E">
              <w:rPr>
                <w:rFonts w:ascii="Arial" w:hAnsi="Arial" w:cs="Arial"/>
                <w:sz w:val="20"/>
                <w:szCs w:val="20"/>
              </w:rPr>
              <w:t xml:space="preserve">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647AF">
              <w:rPr>
                <w:rFonts w:ascii="Arial" w:hAnsi="Arial" w:cs="Arial"/>
                <w:sz w:val="20"/>
                <w:szCs w:val="20"/>
              </w:rPr>
            </w:r>
            <w:r w:rsidR="008647AF">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 xml:space="preserve">appointment or to dismissal. I understand this also applies to any other information or document requested by the Organization for the purpose of my recruitment to and employment with </w:t>
            </w:r>
            <w:r w:rsidR="00F277EF">
              <w:rPr>
                <w:rFonts w:ascii="Arial" w:hAnsi="Arial" w:cs="Arial"/>
                <w:sz w:val="20"/>
                <w:szCs w:val="20"/>
              </w:rPr>
              <w:t>UNFPA</w:t>
            </w:r>
            <w:r w:rsidRPr="006A7B1E">
              <w:rPr>
                <w:rFonts w:ascii="Arial" w:hAnsi="Arial" w:cs="Arial"/>
                <w:sz w:val="20"/>
                <w:szCs w:val="20"/>
              </w:rPr>
              <w:t>.</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w:t>
            </w:r>
            <w:r w:rsidR="00F277EF">
              <w:rPr>
                <w:rFonts w:ascii="Arial" w:hAnsi="Arial" w:cs="Arial"/>
                <w:sz w:val="20"/>
                <w:szCs w:val="20"/>
              </w:rPr>
              <w:t>UNFPA</w:t>
            </w:r>
            <w:r w:rsidR="00237209" w:rsidRPr="006A7B1E">
              <w:rPr>
                <w:rFonts w:ascii="Arial" w:hAnsi="Arial" w:cs="Arial"/>
                <w:sz w:val="20"/>
                <w:szCs w:val="20"/>
              </w:rPr>
              <w:t xml:space="preserve">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 xml:space="preserve">or employment at </w:t>
            </w:r>
            <w:r w:rsidR="00F277EF">
              <w:rPr>
                <w:rFonts w:ascii="Arial" w:hAnsi="Arial" w:cs="Arial"/>
                <w:sz w:val="20"/>
                <w:szCs w:val="20"/>
              </w:rPr>
              <w:t>UNFPA</w:t>
            </w:r>
            <w:r w:rsidR="00A34399" w:rsidRPr="006A7B1E">
              <w:rPr>
                <w:rFonts w:ascii="Arial" w:hAnsi="Arial" w:cs="Arial"/>
                <w:sz w:val="20"/>
                <w:szCs w:val="20"/>
              </w:rPr>
              <w:t xml:space="preserve">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 xml:space="preserve">11). By submitting a Personal History form, the applicant authorizes </w:t>
            </w:r>
            <w:r w:rsidR="00F277EF">
              <w:rPr>
                <w:rFonts w:ascii="Arial" w:hAnsi="Arial" w:cs="Arial"/>
                <w:sz w:val="20"/>
                <w:szCs w:val="20"/>
              </w:rPr>
              <w:t>UNFPA</w:t>
            </w:r>
            <w:r w:rsidRPr="006A7B1E">
              <w:rPr>
                <w:rFonts w:ascii="Arial" w:hAnsi="Arial" w:cs="Arial"/>
                <w:sz w:val="20"/>
                <w:szCs w:val="20"/>
              </w:rPr>
              <w:t xml:space="preserve">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 xml:space="preserve">11 form serves to release any party cited in the form from any liability whatsoever for releasing information to </w:t>
            </w:r>
            <w:r w:rsidR="00F277EF">
              <w:rPr>
                <w:rFonts w:ascii="Arial" w:hAnsi="Arial" w:cs="Arial"/>
                <w:sz w:val="20"/>
                <w:szCs w:val="20"/>
              </w:rPr>
              <w:t>UNFPA</w:t>
            </w:r>
            <w:r w:rsidRPr="006A7B1E">
              <w:rPr>
                <w:rFonts w:ascii="Arial" w:hAnsi="Arial" w:cs="Arial"/>
                <w:sz w:val="20"/>
                <w:szCs w:val="20"/>
              </w:rPr>
              <w:t xml:space="preserve">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 xml:space="preserve">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w:t>
            </w:r>
            <w:r w:rsidR="00F277EF">
              <w:rPr>
                <w:rFonts w:ascii="Arial" w:hAnsi="Arial" w:cs="Arial"/>
                <w:sz w:val="20"/>
                <w:szCs w:val="20"/>
              </w:rPr>
              <w:t>UNFPA</w:t>
            </w:r>
            <w:r w:rsidRPr="006A7B1E">
              <w:rPr>
                <w:rFonts w:ascii="Arial" w:hAnsi="Arial" w:cs="Arial"/>
                <w:sz w:val="20"/>
                <w:szCs w:val="20"/>
              </w:rPr>
              <w:t>.</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7AF" w:rsidRDefault="008647AF">
      <w:r>
        <w:separator/>
      </w:r>
    </w:p>
  </w:endnote>
  <w:endnote w:type="continuationSeparator" w:id="0">
    <w:p w:rsidR="008647AF" w:rsidRDefault="008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Tunga">
    <w:altName w:val="Courier New"/>
    <w:panose1 w:val="00000400000000000000"/>
    <w:charset w:val="00"/>
    <w:family w:val="swiss"/>
    <w:pitch w:val="variable"/>
    <w:sig w:usb0="004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0F3AE6">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7AF" w:rsidRDefault="008647AF">
      <w:r>
        <w:separator/>
      </w:r>
    </w:p>
  </w:footnote>
  <w:footnote w:type="continuationSeparator" w:id="0">
    <w:p w:rsidR="008647AF" w:rsidRDefault="0086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A5"/>
    <w:rsid w:val="000065BB"/>
    <w:rsid w:val="000477E3"/>
    <w:rsid w:val="00050427"/>
    <w:rsid w:val="00063700"/>
    <w:rsid w:val="000671C0"/>
    <w:rsid w:val="0009285C"/>
    <w:rsid w:val="000A2BC7"/>
    <w:rsid w:val="000B6AE2"/>
    <w:rsid w:val="000E556B"/>
    <w:rsid w:val="000F3AE6"/>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4AB3"/>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647AF"/>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277EF"/>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CB7CA"/>
  <w15:docId w15:val="{E174234F-137D-4F1F-BDD3-2F55EC27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1687-E69D-43C0-9253-9108173E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Mohamed Atteya</cp:lastModifiedBy>
  <cp:revision>5</cp:revision>
  <cp:lastPrinted>2009-06-08T16:11:00Z</cp:lastPrinted>
  <dcterms:created xsi:type="dcterms:W3CDTF">2014-07-03T09:12:00Z</dcterms:created>
  <dcterms:modified xsi:type="dcterms:W3CDTF">2021-03-11T13:13:00Z</dcterms:modified>
</cp:coreProperties>
</file>