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0B" w:rsidRPr="00BF6320" w:rsidRDefault="002A2B0B">
      <w:pPr>
        <w:rPr>
          <w:noProof/>
          <w:sz w:val="2"/>
          <w:szCs w:val="2"/>
          <w:rtl/>
          <w:lang w:bidi="ar-EG"/>
        </w:rPr>
      </w:pPr>
      <w:bookmarkStart w:id="0" w:name="_GoBack"/>
      <w:bookmarkEnd w:id="0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6"/>
      </w:tblGrid>
      <w:tr w:rsidR="00556E23" w:rsidRPr="00BF6320" w:rsidTr="00556E23">
        <w:tc>
          <w:tcPr>
            <w:tcW w:w="9242" w:type="dxa"/>
            <w:shd w:val="clear" w:color="auto" w:fill="D9D9D9" w:themeFill="background1" w:themeFillShade="D9"/>
          </w:tcPr>
          <w:p w:rsidR="00EC7540" w:rsidRPr="00BF6320" w:rsidRDefault="00EC7540" w:rsidP="00BF632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E46C0A"/>
                <w:sz w:val="28"/>
                <w:szCs w:val="28"/>
                <w:rtl/>
              </w:rPr>
            </w:pPr>
            <w:r w:rsidRPr="00BF6320">
              <w:rPr>
                <w:b/>
                <w:bCs/>
                <w:color w:val="E46C0A"/>
                <w:sz w:val="28"/>
                <w:szCs w:val="28"/>
                <w:rtl/>
              </w:rPr>
              <w:t>مرض فيروس كورونا كوفيد 19(</w:t>
            </w:r>
            <w:r w:rsidRPr="00BF6320">
              <w:rPr>
                <w:b/>
                <w:bCs/>
                <w:color w:val="E46C0A"/>
                <w:sz w:val="28"/>
                <w:szCs w:val="28"/>
              </w:rPr>
              <w:t>COVID-19</w:t>
            </w:r>
            <w:r w:rsidRPr="00BF6320">
              <w:rPr>
                <w:b/>
                <w:bCs/>
                <w:color w:val="E46C0A"/>
                <w:sz w:val="28"/>
                <w:szCs w:val="28"/>
                <w:rtl/>
              </w:rPr>
              <w:t>)</w:t>
            </w:r>
          </w:p>
          <w:p w:rsidR="00EC7540" w:rsidRPr="00BF6320" w:rsidRDefault="00EC7540" w:rsidP="00BF632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E46C0A"/>
                <w:sz w:val="28"/>
                <w:szCs w:val="28"/>
                <w:rtl/>
              </w:rPr>
            </w:pPr>
            <w:r w:rsidRPr="00BF6320">
              <w:rPr>
                <w:b/>
                <w:bCs/>
                <w:color w:val="E46C0A"/>
                <w:sz w:val="28"/>
                <w:szCs w:val="28"/>
                <w:rtl/>
              </w:rPr>
              <w:t>الاستعداد والاستجابة</w:t>
            </w:r>
          </w:p>
          <w:p w:rsidR="00556E23" w:rsidRPr="00BF6320" w:rsidRDefault="00EC7540" w:rsidP="005C4040">
            <w:pPr>
              <w:spacing w:before="60" w:after="60"/>
              <w:jc w:val="center"/>
              <w:rPr>
                <w:noProof/>
                <w:color w:val="E46C0A"/>
                <w:sz w:val="36"/>
                <w:szCs w:val="36"/>
                <w:rtl/>
                <w:lang w:bidi="ar-EG"/>
              </w:rPr>
            </w:pPr>
            <w:r w:rsidRPr="00BF6320">
              <w:rPr>
                <w:b/>
                <w:bCs/>
                <w:color w:val="E46C0A"/>
                <w:sz w:val="28"/>
                <w:szCs w:val="28"/>
                <w:rtl/>
              </w:rPr>
              <w:t>موجز فنى مؤقت لصندوق الأمم المتحدة للسكان</w:t>
            </w:r>
          </w:p>
        </w:tc>
      </w:tr>
    </w:tbl>
    <w:p w:rsidR="00556E23" w:rsidRPr="00BF6320" w:rsidRDefault="00556E23">
      <w:pPr>
        <w:rPr>
          <w:noProof/>
          <w:rtl/>
          <w:lang w:bidi="ar-EG"/>
        </w:rPr>
      </w:pPr>
    </w:p>
    <w:p w:rsidR="00E1456F" w:rsidRPr="00BF6320" w:rsidRDefault="00E1456F" w:rsidP="00E1456F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 w:rsidRPr="00BF6320">
        <w:rPr>
          <w:rFonts w:ascii="Times New Roman" w:hAnsi="Times New Roman" w:cs="Times New Roman"/>
          <w:sz w:val="24"/>
          <w:szCs w:val="24"/>
          <w:rtl/>
        </w:rPr>
        <w:t xml:space="preserve">للحصول على أحدث الأدلة، </w:t>
      </w:r>
      <w:r w:rsidRPr="00BF6320">
        <w:rPr>
          <w:rFonts w:ascii="Times New Roman" w:hAnsi="Times New Roman" w:cs="Times New Roman"/>
          <w:sz w:val="24"/>
          <w:szCs w:val="24"/>
          <w:rtl/>
          <w:lang w:bidi="ar-EG"/>
        </w:rPr>
        <w:t>أ</w:t>
      </w:r>
      <w:r w:rsidRPr="00BF6320">
        <w:rPr>
          <w:rFonts w:ascii="Times New Roman" w:hAnsi="Times New Roman" w:cs="Times New Roman"/>
          <w:sz w:val="24"/>
          <w:szCs w:val="24"/>
          <w:rtl/>
        </w:rPr>
        <w:t>نظر موقع منظمة الصحة العالمية كوفيد 19:</w:t>
      </w:r>
    </w:p>
    <w:p w:rsidR="00556E23" w:rsidRPr="00BF6320" w:rsidRDefault="00C368BB" w:rsidP="00556E23">
      <w:pPr>
        <w:rPr>
          <w:color w:val="1155CD"/>
          <w:rtl/>
        </w:rPr>
      </w:pPr>
      <w:hyperlink r:id="rId7" w:history="1">
        <w:r w:rsidR="00556E23" w:rsidRPr="00BF6320">
          <w:rPr>
            <w:rStyle w:val="Hyperlink"/>
          </w:rPr>
          <w:t>https://www.who.int/emergencies/diseases/novel-coronavirus-2019</w:t>
        </w:r>
      </w:hyperlink>
    </w:p>
    <w:p w:rsidR="00556E23" w:rsidRPr="00BF6320" w:rsidRDefault="00556E23" w:rsidP="00556E23">
      <w:pPr>
        <w:rPr>
          <w:noProof/>
          <w:rtl/>
          <w:lang w:bidi="ar-EG"/>
        </w:rPr>
      </w:pPr>
    </w:p>
    <w:p w:rsidR="007B0301" w:rsidRPr="00BF6320" w:rsidRDefault="007B0301" w:rsidP="00D32A83">
      <w:pPr>
        <w:rPr>
          <w:b/>
          <w:bCs/>
          <w:color w:val="E46C0A"/>
          <w:sz w:val="28"/>
          <w:szCs w:val="28"/>
          <w:rtl/>
        </w:rPr>
      </w:pPr>
      <w:r w:rsidRPr="00BF6320">
        <w:rPr>
          <w:b/>
          <w:bCs/>
          <w:color w:val="E46C0A"/>
          <w:sz w:val="28"/>
          <w:szCs w:val="28"/>
          <w:rtl/>
        </w:rPr>
        <w:t xml:space="preserve">الصحة والحقوق الجنسية والإنجابية: وسائل </w:t>
      </w:r>
      <w:r w:rsidR="005C4040">
        <w:rPr>
          <w:rFonts w:hint="cs"/>
          <w:b/>
          <w:bCs/>
          <w:color w:val="E46C0A"/>
          <w:sz w:val="28"/>
          <w:szCs w:val="28"/>
          <w:rtl/>
          <w:lang w:bidi="ar-EG"/>
        </w:rPr>
        <w:t>تنظيم الأسرة</w:t>
      </w:r>
      <w:r w:rsidRPr="00BF6320">
        <w:rPr>
          <w:b/>
          <w:bCs/>
          <w:color w:val="E46C0A"/>
          <w:sz w:val="28"/>
          <w:szCs w:val="28"/>
          <w:rtl/>
        </w:rPr>
        <w:t xml:space="preserve"> الحديثة واحتياجات </w:t>
      </w:r>
      <w:r w:rsidR="005C4040">
        <w:rPr>
          <w:rFonts w:hint="cs"/>
          <w:b/>
          <w:bCs/>
          <w:color w:val="E46C0A"/>
          <w:sz w:val="28"/>
          <w:szCs w:val="28"/>
          <w:rtl/>
        </w:rPr>
        <w:t>الإمدادات</w:t>
      </w:r>
      <w:r w:rsidR="005C4040" w:rsidRPr="00BF6320">
        <w:rPr>
          <w:b/>
          <w:bCs/>
          <w:color w:val="E46C0A"/>
          <w:sz w:val="28"/>
          <w:szCs w:val="28"/>
          <w:rtl/>
        </w:rPr>
        <w:t xml:space="preserve"> </w:t>
      </w:r>
      <w:r w:rsidRPr="00BF6320">
        <w:rPr>
          <w:b/>
          <w:bCs/>
          <w:color w:val="E46C0A"/>
          <w:sz w:val="28"/>
          <w:szCs w:val="28"/>
          <w:rtl/>
        </w:rPr>
        <w:t>الطبية الأخرى،</w:t>
      </w:r>
      <w:r w:rsidR="005C4040">
        <w:rPr>
          <w:rFonts w:hint="cs"/>
          <w:b/>
          <w:bCs/>
          <w:color w:val="E46C0A"/>
          <w:sz w:val="28"/>
          <w:szCs w:val="28"/>
          <w:rtl/>
        </w:rPr>
        <w:t xml:space="preserve"> بما في ذلك ا</w:t>
      </w:r>
      <w:r w:rsidRPr="00BF6320">
        <w:rPr>
          <w:b/>
          <w:bCs/>
          <w:color w:val="E46C0A"/>
          <w:sz w:val="28"/>
          <w:szCs w:val="28"/>
          <w:rtl/>
        </w:rPr>
        <w:t>لوقاية والحماية</w:t>
      </w:r>
      <w:r w:rsidR="005C4040">
        <w:rPr>
          <w:rFonts w:hint="cs"/>
          <w:b/>
          <w:bCs/>
          <w:color w:val="E46C0A"/>
          <w:sz w:val="28"/>
          <w:szCs w:val="28"/>
          <w:rtl/>
        </w:rPr>
        <w:t xml:space="preserve"> </w:t>
      </w:r>
      <w:r w:rsidR="005C4040" w:rsidRPr="00BF6320">
        <w:rPr>
          <w:b/>
          <w:bCs/>
          <w:color w:val="E46C0A"/>
          <w:sz w:val="28"/>
          <w:szCs w:val="28"/>
          <w:rtl/>
        </w:rPr>
        <w:t>من</w:t>
      </w:r>
      <w:r w:rsidR="005C4040">
        <w:rPr>
          <w:rFonts w:hint="cs"/>
          <w:b/>
          <w:bCs/>
          <w:color w:val="E46C0A"/>
          <w:sz w:val="28"/>
          <w:szCs w:val="28"/>
          <w:rtl/>
        </w:rPr>
        <w:t xml:space="preserve"> فيروس كوفيد 19</w:t>
      </w:r>
      <w:r w:rsidR="005C4040" w:rsidRPr="00BF6320">
        <w:rPr>
          <w:b/>
          <w:bCs/>
          <w:color w:val="E46C0A"/>
          <w:sz w:val="28"/>
          <w:szCs w:val="28"/>
          <w:rtl/>
        </w:rPr>
        <w:t xml:space="preserve"> </w:t>
      </w:r>
      <w:r w:rsidRPr="00BF6320">
        <w:rPr>
          <w:b/>
          <w:bCs/>
          <w:color w:val="E46C0A"/>
          <w:sz w:val="28"/>
          <w:szCs w:val="28"/>
          <w:rtl/>
        </w:rPr>
        <w:t xml:space="preserve">والاستجابة </w:t>
      </w:r>
      <w:r w:rsidR="005C4040">
        <w:rPr>
          <w:rFonts w:hint="cs"/>
          <w:b/>
          <w:bCs/>
          <w:color w:val="E46C0A"/>
          <w:sz w:val="28"/>
          <w:szCs w:val="28"/>
          <w:rtl/>
        </w:rPr>
        <w:t>له .</w:t>
      </w:r>
    </w:p>
    <w:p w:rsidR="001D7367" w:rsidRPr="00BF6320" w:rsidRDefault="001D7367">
      <w:pPr>
        <w:rPr>
          <w:noProof/>
          <w:rtl/>
          <w:lang w:bidi="ar-EG"/>
        </w:rPr>
      </w:pPr>
    </w:p>
    <w:p w:rsidR="00556E23" w:rsidRPr="00BF6320" w:rsidRDefault="00556E23">
      <w:pPr>
        <w:rPr>
          <w:b/>
          <w:bCs/>
          <w:i/>
          <w:iCs/>
          <w:noProof/>
          <w:color w:val="365F92"/>
          <w:rtl/>
          <w:lang w:bidi="ar-EG"/>
        </w:rPr>
      </w:pPr>
      <w:r w:rsidRPr="00BF6320">
        <w:rPr>
          <w:b/>
          <w:bCs/>
          <w:i/>
          <w:iCs/>
          <w:noProof/>
          <w:color w:val="365F92"/>
          <w:rtl/>
          <w:lang w:bidi="ar-EG"/>
        </w:rPr>
        <w:t>الرسائل الرئيسية</w:t>
      </w:r>
    </w:p>
    <w:p w:rsidR="00556E23" w:rsidRPr="00BF6320" w:rsidRDefault="00556E23">
      <w:pPr>
        <w:rPr>
          <w:noProof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6E23" w:rsidRPr="00BF6320" w:rsidTr="00556E23">
        <w:tc>
          <w:tcPr>
            <w:tcW w:w="9242" w:type="dxa"/>
            <w:tcBorders>
              <w:top w:val="single" w:sz="4" w:space="0" w:color="E46C0A"/>
              <w:left w:val="single" w:sz="4" w:space="0" w:color="E46C0A"/>
              <w:bottom w:val="single" w:sz="4" w:space="0" w:color="E46C0A"/>
              <w:right w:val="single" w:sz="4" w:space="0" w:color="E46C0A"/>
            </w:tcBorders>
            <w:shd w:val="clear" w:color="auto" w:fill="D9D9D9" w:themeFill="background1" w:themeFillShade="D9"/>
          </w:tcPr>
          <w:p w:rsidR="00556E23" w:rsidRPr="00BF6320" w:rsidRDefault="00A11A9D" w:rsidP="00556E23">
            <w:pPr>
              <w:spacing w:before="60" w:after="60"/>
              <w:jc w:val="center"/>
              <w:rPr>
                <w:b/>
                <w:bCs/>
                <w:noProof/>
                <w:color w:val="E46C0A"/>
                <w:rtl/>
                <w:lang w:bidi="ar-EG"/>
              </w:rPr>
            </w:pPr>
            <w:r w:rsidRPr="00BF6320">
              <w:rPr>
                <w:b/>
                <w:bCs/>
                <w:noProof/>
                <w:color w:val="E46C0A"/>
                <w:rtl/>
                <w:lang w:bidi="ar-EG"/>
              </w:rPr>
              <w:t>الرسالة الأساسية</w:t>
            </w:r>
          </w:p>
          <w:p w:rsidR="00556E23" w:rsidRPr="00BF6320" w:rsidRDefault="00046702" w:rsidP="00D32A83">
            <w:pPr>
              <w:rPr>
                <w:rtl/>
              </w:rPr>
            </w:pPr>
            <w:r w:rsidRPr="00BF6320">
              <w:rPr>
                <w:rtl/>
              </w:rPr>
              <w:t>يعد</w:t>
            </w:r>
            <w:r w:rsidR="00BB7E3A" w:rsidRPr="00BF6320">
              <w:rPr>
                <w:rtl/>
              </w:rPr>
              <w:t xml:space="preserve"> توفير وسائل </w:t>
            </w:r>
            <w:r w:rsidR="005C4040">
              <w:rPr>
                <w:rFonts w:hint="cs"/>
                <w:rtl/>
              </w:rPr>
              <w:t>تنظيم الأسرة</w:t>
            </w:r>
            <w:r w:rsidR="00BB7E3A" w:rsidRPr="00BF6320">
              <w:rPr>
                <w:rtl/>
              </w:rPr>
              <w:t xml:space="preserve"> الحديثة قصيرة وطويلة المفعول والمعلومات والاستشارات والخدمات (ومن بينها وسائل </w:t>
            </w:r>
            <w:r w:rsidR="005C4040">
              <w:rPr>
                <w:rFonts w:hint="cs"/>
                <w:rtl/>
              </w:rPr>
              <w:t>تنظيم الأسرة</w:t>
            </w:r>
            <w:r w:rsidR="00BB7E3A" w:rsidRPr="00BF6320">
              <w:rPr>
                <w:rtl/>
              </w:rPr>
              <w:t xml:space="preserve"> فى حالات الطوارئ) منقذا للحياة ويجب أن تكون الوسائل متاحة </w:t>
            </w:r>
            <w:r w:rsidR="00BB7E3A" w:rsidRPr="00BF6320">
              <w:rPr>
                <w:rtl/>
                <w:lang w:bidi="ar-EG"/>
              </w:rPr>
              <w:t>ويسهل</w:t>
            </w:r>
            <w:r w:rsidR="00BB7E3A" w:rsidRPr="00BF6320">
              <w:rPr>
                <w:rtl/>
              </w:rPr>
              <w:t xml:space="preserve"> الوصول إليها أثناء</w:t>
            </w:r>
            <w:r w:rsidR="00BA5DA7">
              <w:t xml:space="preserve"> </w:t>
            </w:r>
            <w:r w:rsidR="00BB7E3A" w:rsidRPr="00BF6320">
              <w:rPr>
                <w:rtl/>
              </w:rPr>
              <w:t>الاستجابة للوباء العالمى كوفيد</w:t>
            </w:r>
            <w:r w:rsidR="00BA5DA7">
              <w:t>-</w:t>
            </w:r>
            <w:r w:rsidR="00BB7E3A" w:rsidRPr="00BF6320">
              <w:rPr>
                <w:rtl/>
              </w:rPr>
              <w:t xml:space="preserve"> 19.</w:t>
            </w:r>
          </w:p>
        </w:tc>
      </w:tr>
    </w:tbl>
    <w:p w:rsidR="00556E23" w:rsidRPr="00BF6320" w:rsidRDefault="00556E23">
      <w:pPr>
        <w:rPr>
          <w:noProof/>
          <w:rtl/>
          <w:lang w:bidi="ar-EG"/>
        </w:rPr>
      </w:pPr>
    </w:p>
    <w:p w:rsidR="00556E23" w:rsidRPr="00D32A83" w:rsidRDefault="00937C03" w:rsidP="00D32A83">
      <w:pPr>
        <w:pStyle w:val="ListParagraph"/>
        <w:numPr>
          <w:ilvl w:val="0"/>
          <w:numId w:val="1"/>
        </w:numPr>
        <w:rPr>
          <w:noProof/>
          <w:lang w:bidi="ar-EG"/>
        </w:rPr>
      </w:pPr>
      <w:r w:rsidRPr="00D32A83">
        <w:rPr>
          <w:rtl/>
        </w:rPr>
        <w:t xml:space="preserve">تعتبر </w:t>
      </w:r>
      <w:r w:rsidR="00A72E8A" w:rsidRPr="00D32A83">
        <w:rPr>
          <w:rFonts w:hint="cs"/>
          <w:rtl/>
        </w:rPr>
        <w:t>منتجات</w:t>
      </w:r>
      <w:r w:rsidR="00A72E8A" w:rsidRPr="00D32A83">
        <w:rPr>
          <w:rtl/>
        </w:rPr>
        <w:t xml:space="preserve"> و</w:t>
      </w:r>
      <w:r w:rsidR="00A72E8A" w:rsidRPr="00D32A83">
        <w:rPr>
          <w:rFonts w:hint="cs"/>
          <w:rtl/>
        </w:rPr>
        <w:t>المستلزمات</w:t>
      </w:r>
      <w:r w:rsidR="00A72E8A" w:rsidRPr="00D32A83">
        <w:rPr>
          <w:rtl/>
        </w:rPr>
        <w:t xml:space="preserve"> </w:t>
      </w:r>
      <w:r w:rsidRPr="00D32A83">
        <w:rPr>
          <w:rtl/>
        </w:rPr>
        <w:t xml:space="preserve">الحديثة </w:t>
      </w:r>
      <w:r w:rsidR="00A72E8A" w:rsidRPr="00D32A83">
        <w:rPr>
          <w:rFonts w:hint="cs"/>
          <w:rtl/>
        </w:rPr>
        <w:t>المتعلقة ب</w:t>
      </w:r>
      <w:r w:rsidRPr="00D32A83">
        <w:rPr>
          <w:rtl/>
        </w:rPr>
        <w:t xml:space="preserve">وسائل </w:t>
      </w:r>
      <w:r w:rsidR="00A72E8A" w:rsidRPr="00D32A83">
        <w:rPr>
          <w:rFonts w:hint="cs"/>
          <w:rtl/>
        </w:rPr>
        <w:t>تنظيم الأسرة،</w:t>
      </w:r>
      <w:r w:rsidRPr="00D32A83">
        <w:rPr>
          <w:rtl/>
        </w:rPr>
        <w:t xml:space="preserve"> </w:t>
      </w:r>
      <w:r w:rsidR="00A72E8A" w:rsidRPr="00D32A83">
        <w:rPr>
          <w:rFonts w:hint="cs"/>
          <w:rtl/>
        </w:rPr>
        <w:t xml:space="preserve">بما في ذلك </w:t>
      </w:r>
      <w:r w:rsidRPr="00D32A83">
        <w:rPr>
          <w:rtl/>
        </w:rPr>
        <w:t>مستلزمات الدورة الشهرية والنظافة</w:t>
      </w:r>
      <w:r w:rsidR="00A72E8A" w:rsidRPr="00D32A83">
        <w:rPr>
          <w:rFonts w:hint="cs"/>
          <w:rtl/>
        </w:rPr>
        <w:t xml:space="preserve"> الشخصية </w:t>
      </w:r>
      <w:r w:rsidRPr="00D32A83">
        <w:rPr>
          <w:rtl/>
        </w:rPr>
        <w:t xml:space="preserve">أساسية </w:t>
      </w:r>
      <w:r w:rsidR="00A72E8A" w:rsidRPr="00D32A83">
        <w:rPr>
          <w:rFonts w:hint="cs"/>
          <w:rtl/>
        </w:rPr>
        <w:t xml:space="preserve">بالنسبة </w:t>
      </w:r>
      <w:r w:rsidRPr="00D32A83">
        <w:rPr>
          <w:rtl/>
        </w:rPr>
        <w:t>ل</w:t>
      </w:r>
      <w:r w:rsidR="00A72E8A" w:rsidRPr="00D32A83">
        <w:rPr>
          <w:rFonts w:hint="cs"/>
          <w:rtl/>
        </w:rPr>
        <w:t>صحة ا</w:t>
      </w:r>
      <w:r w:rsidRPr="00D32A83">
        <w:rPr>
          <w:rtl/>
        </w:rPr>
        <w:t>لمراهق</w:t>
      </w:r>
      <w:r w:rsidR="00A72E8A" w:rsidRPr="00D32A83">
        <w:rPr>
          <w:rFonts w:hint="cs"/>
          <w:rtl/>
        </w:rPr>
        <w:t xml:space="preserve">ات </w:t>
      </w:r>
      <w:r w:rsidRPr="00D32A83">
        <w:rPr>
          <w:rtl/>
        </w:rPr>
        <w:t>و</w:t>
      </w:r>
      <w:r w:rsidR="00A72E8A" w:rsidRPr="00D32A83">
        <w:rPr>
          <w:rFonts w:hint="cs"/>
          <w:rtl/>
        </w:rPr>
        <w:t>النساء</w:t>
      </w:r>
      <w:r w:rsidRPr="00D32A83">
        <w:rPr>
          <w:rtl/>
        </w:rPr>
        <w:t xml:space="preserve"> و</w:t>
      </w:r>
      <w:r w:rsidR="00A72E8A" w:rsidRPr="00D32A83">
        <w:rPr>
          <w:rFonts w:hint="cs"/>
          <w:rtl/>
        </w:rPr>
        <w:t>ل</w:t>
      </w:r>
      <w:r w:rsidRPr="00D32A83">
        <w:rPr>
          <w:rtl/>
        </w:rPr>
        <w:t>تمكينه</w:t>
      </w:r>
      <w:r w:rsidR="00A72E8A" w:rsidRPr="00D32A83">
        <w:rPr>
          <w:rFonts w:hint="cs"/>
          <w:rtl/>
        </w:rPr>
        <w:t>ن</w:t>
      </w:r>
      <w:r w:rsidRPr="00D32A83">
        <w:rPr>
          <w:rtl/>
        </w:rPr>
        <w:t xml:space="preserve"> و</w:t>
      </w:r>
      <w:r w:rsidR="00A72E8A" w:rsidRPr="00D32A83">
        <w:rPr>
          <w:rFonts w:hint="cs"/>
          <w:rtl/>
        </w:rPr>
        <w:t>ل</w:t>
      </w:r>
      <w:r w:rsidRPr="00D32A83">
        <w:rPr>
          <w:rtl/>
        </w:rPr>
        <w:t>صح</w:t>
      </w:r>
      <w:r w:rsidR="00A72E8A" w:rsidRPr="00D32A83">
        <w:rPr>
          <w:rFonts w:hint="cs"/>
          <w:rtl/>
        </w:rPr>
        <w:t>تهن</w:t>
      </w:r>
      <w:r w:rsidRPr="00D32A83">
        <w:rPr>
          <w:rtl/>
        </w:rPr>
        <w:t xml:space="preserve"> ولحقوق</w:t>
      </w:r>
      <w:r w:rsidR="00A72E8A" w:rsidRPr="00D32A83">
        <w:rPr>
          <w:rFonts w:hint="cs"/>
          <w:rtl/>
        </w:rPr>
        <w:t>هن</w:t>
      </w:r>
      <w:r w:rsidRPr="00D32A83">
        <w:rPr>
          <w:rtl/>
        </w:rPr>
        <w:t xml:space="preserve"> الجنسية والإنجابية </w:t>
      </w:r>
      <w:r w:rsidR="00A72E8A" w:rsidRPr="00D32A83">
        <w:rPr>
          <w:rFonts w:hint="cs"/>
          <w:rtl/>
        </w:rPr>
        <w:t xml:space="preserve">حيث أن </w:t>
      </w:r>
      <w:r w:rsidRPr="00D32A83">
        <w:rPr>
          <w:rtl/>
        </w:rPr>
        <w:t>هذه الفئات قد تتأثر بالوباء بشكل غير متناسب.</w:t>
      </w:r>
    </w:p>
    <w:p w:rsidR="007A3527" w:rsidRPr="00D32A83" w:rsidRDefault="007A3527" w:rsidP="007A3527">
      <w:pPr>
        <w:pStyle w:val="ListParagraph"/>
        <w:ind w:left="360"/>
        <w:rPr>
          <w:noProof/>
          <w:lang w:bidi="ar-EG"/>
        </w:rPr>
      </w:pPr>
    </w:p>
    <w:p w:rsidR="00BD6D2D" w:rsidRPr="00D32A83" w:rsidRDefault="00BD6D2D" w:rsidP="00D32A83">
      <w:pPr>
        <w:pStyle w:val="ListParagraph"/>
        <w:numPr>
          <w:ilvl w:val="0"/>
          <w:numId w:val="1"/>
        </w:numPr>
        <w:rPr>
          <w:noProof/>
          <w:rtl/>
          <w:lang w:bidi="ar-EG"/>
        </w:rPr>
      </w:pPr>
      <w:r w:rsidRPr="00D32A83">
        <w:rPr>
          <w:rtl/>
        </w:rPr>
        <w:t xml:space="preserve">تتأثر سلاسل الإمداد والتوريد بالوباء حيث أن إغلاق الحدود والقيود المطبقة على تدفقات التسليم من المصانع يؤثر سلبا على استيراد وسائل </w:t>
      </w:r>
      <w:r w:rsidR="00837122" w:rsidRPr="00D32A83">
        <w:rPr>
          <w:rFonts w:hint="cs"/>
          <w:rtl/>
        </w:rPr>
        <w:t>تنظيم</w:t>
      </w:r>
      <w:r w:rsidRPr="00D32A83">
        <w:rPr>
          <w:rtl/>
        </w:rPr>
        <w:t xml:space="preserve"> وتوافرها داخل </w:t>
      </w:r>
      <w:r w:rsidR="00A87A88" w:rsidRPr="00D32A83">
        <w:rPr>
          <w:rtl/>
        </w:rPr>
        <w:t>ال</w:t>
      </w:r>
      <w:r w:rsidR="00A87A88" w:rsidRPr="00D32A83">
        <w:rPr>
          <w:rFonts w:hint="cs"/>
          <w:rtl/>
        </w:rPr>
        <w:t xml:space="preserve">بلد </w:t>
      </w:r>
      <w:r w:rsidRPr="00D32A83">
        <w:rPr>
          <w:rtl/>
        </w:rPr>
        <w:t>وتوزيعها، وكذلك بالنسبة إلى الأدوية الأساسية لصحة الأم والأدوية الأساسية الأخرى ومنها الأدوية المضادة للفيروسات القهقرية (</w:t>
      </w:r>
      <w:r w:rsidRPr="00D32A83">
        <w:t>ARV</w:t>
      </w:r>
      <w:r w:rsidRPr="00D32A83">
        <w:rPr>
          <w:rtl/>
        </w:rPr>
        <w:t>).يمكن أن يكون لهذا عواقب تهدد الحياة وت</w:t>
      </w:r>
      <w:r w:rsidR="00BA5DA7" w:rsidRPr="00D32A83">
        <w:rPr>
          <w:rFonts w:hint="cs"/>
          <w:rtl/>
          <w:lang w:bidi="ar-EG"/>
        </w:rPr>
        <w:t>ؤدي لتراجع في</w:t>
      </w:r>
      <w:r w:rsidR="00BA5DA7" w:rsidRPr="00D32A83">
        <w:rPr>
          <w:rFonts w:hint="cs"/>
          <w:rtl/>
        </w:rPr>
        <w:t xml:space="preserve"> </w:t>
      </w:r>
      <w:r w:rsidRPr="00D32A83">
        <w:rPr>
          <w:rtl/>
        </w:rPr>
        <w:t>المكاسب الأخيرة المحققة لضمان الوصول الشامل إلى الصحة الجنسية والإنجابية،</w:t>
      </w:r>
      <w:r w:rsidR="00FC350D" w:rsidRPr="00D32A83">
        <w:rPr>
          <w:rFonts w:hint="cs"/>
          <w:rtl/>
        </w:rPr>
        <w:t xml:space="preserve"> </w:t>
      </w:r>
      <w:r w:rsidRPr="00D32A83">
        <w:rPr>
          <w:rtl/>
        </w:rPr>
        <w:t xml:space="preserve">والتى تشمل الوصول إلى وسائل </w:t>
      </w:r>
      <w:r w:rsidR="00FC350D" w:rsidRPr="00D32A83">
        <w:rPr>
          <w:rFonts w:hint="cs"/>
          <w:rtl/>
        </w:rPr>
        <w:t>تنظيم الأسرة</w:t>
      </w:r>
      <w:r w:rsidRPr="00D32A83">
        <w:rPr>
          <w:rtl/>
        </w:rPr>
        <w:t xml:space="preserve"> الحديثة وصحة الأم والمولود والعلاجات المضادة للفيروسات القهقرية لفيروس نقص المناعة البشرية</w:t>
      </w:r>
      <w:r w:rsidR="00FC350D" w:rsidRPr="00D32A83">
        <w:rPr>
          <w:rFonts w:hint="cs"/>
          <w:rtl/>
        </w:rPr>
        <w:t xml:space="preserve"> المعروف بالإيدز</w:t>
      </w:r>
      <w:r w:rsidRPr="00D32A83">
        <w:rPr>
          <w:rtl/>
        </w:rPr>
        <w:t xml:space="preserve"> (</w:t>
      </w:r>
      <w:r w:rsidRPr="00D32A83">
        <w:t>HIV</w:t>
      </w:r>
      <w:r w:rsidRPr="00D32A83">
        <w:rPr>
          <w:rtl/>
        </w:rPr>
        <w:t>).</w:t>
      </w:r>
    </w:p>
    <w:p w:rsidR="00556E23" w:rsidRPr="00BF6320" w:rsidRDefault="00556E23">
      <w:pPr>
        <w:rPr>
          <w:noProof/>
          <w:rtl/>
          <w:lang w:bidi="ar-EG"/>
        </w:rPr>
      </w:pPr>
    </w:p>
    <w:p w:rsidR="003B2803" w:rsidRPr="00BF6320" w:rsidRDefault="003B2803" w:rsidP="003B2803">
      <w:pPr>
        <w:autoSpaceDE w:val="0"/>
        <w:autoSpaceDN w:val="0"/>
        <w:adjustRightInd w:val="0"/>
        <w:rPr>
          <w:b/>
          <w:bCs/>
          <w:i/>
          <w:iCs/>
          <w:color w:val="365F92"/>
          <w:rtl/>
        </w:rPr>
      </w:pPr>
      <w:r w:rsidRPr="00BF6320">
        <w:rPr>
          <w:b/>
          <w:bCs/>
          <w:i/>
          <w:iCs/>
          <w:color w:val="365F92"/>
          <w:rtl/>
        </w:rPr>
        <w:t>تسهيل التنسيق والمشاركة والتشاور</w:t>
      </w:r>
    </w:p>
    <w:p w:rsidR="00BF6320" w:rsidRPr="00BF6320" w:rsidRDefault="00BF6320" w:rsidP="00BF6320">
      <w:pPr>
        <w:rPr>
          <w:noProof/>
          <w:lang w:bidi="ar-EG"/>
        </w:rPr>
      </w:pPr>
    </w:p>
    <w:p w:rsidR="00556E23" w:rsidRPr="00BF6320" w:rsidRDefault="008D32A6" w:rsidP="00D32A83">
      <w:pPr>
        <w:pStyle w:val="ListParagraph"/>
        <w:numPr>
          <w:ilvl w:val="0"/>
          <w:numId w:val="1"/>
        </w:numPr>
        <w:rPr>
          <w:noProof/>
          <w:lang w:bidi="ar-EG"/>
        </w:rPr>
      </w:pPr>
      <w:r w:rsidRPr="00BF6320">
        <w:rPr>
          <w:color w:val="000000"/>
          <w:rtl/>
        </w:rPr>
        <w:t xml:space="preserve">تعزيز الشراكة بين القطاعين العام والخاص لتعبئة القطاع الخاص للتقدم نحو تعزيزبرامج المسؤولية الاجتماعية (مثل إمدادات </w:t>
      </w:r>
      <w:r w:rsidR="00FC350D">
        <w:rPr>
          <w:rFonts w:hint="cs"/>
          <w:color w:val="000000"/>
          <w:rtl/>
        </w:rPr>
        <w:t>المستلزمات</w:t>
      </w:r>
      <w:r w:rsidR="00FC350D" w:rsidRPr="00BF6320">
        <w:rPr>
          <w:color w:val="000000"/>
          <w:rtl/>
        </w:rPr>
        <w:t xml:space="preserve"> </w:t>
      </w:r>
      <w:r w:rsidRPr="00BF6320">
        <w:rPr>
          <w:color w:val="000000"/>
          <w:rtl/>
        </w:rPr>
        <w:t>الصحية والمعدات الطبية)</w:t>
      </w:r>
    </w:p>
    <w:p w:rsidR="00C176B6" w:rsidRPr="00BF6320" w:rsidRDefault="00C176B6" w:rsidP="00BF6320">
      <w:pPr>
        <w:rPr>
          <w:noProof/>
          <w:lang w:bidi="ar-EG"/>
        </w:rPr>
      </w:pPr>
    </w:p>
    <w:p w:rsidR="00157B50" w:rsidRPr="00BF6320" w:rsidRDefault="008E798E" w:rsidP="00D32A83">
      <w:pPr>
        <w:pStyle w:val="ListParagraph"/>
        <w:numPr>
          <w:ilvl w:val="0"/>
          <w:numId w:val="1"/>
        </w:numPr>
        <w:rPr>
          <w:noProof/>
          <w:rtl/>
          <w:lang w:bidi="ar-EG"/>
        </w:rPr>
      </w:pPr>
      <w:r w:rsidRPr="00BF6320">
        <w:rPr>
          <w:rtl/>
        </w:rPr>
        <w:t xml:space="preserve">دعم وتعزيز التعاون فيما بين بلدان الجنوب </w:t>
      </w:r>
      <w:r w:rsidRPr="00D32A83">
        <w:rPr>
          <w:rtl/>
        </w:rPr>
        <w:t>والتعاون الثلاثى</w:t>
      </w:r>
      <w:r w:rsidRPr="00BF6320">
        <w:rPr>
          <w:rtl/>
        </w:rPr>
        <w:t xml:space="preserve"> </w:t>
      </w:r>
      <w:r w:rsidR="00FC350D">
        <w:rPr>
          <w:rFonts w:hint="cs"/>
          <w:rtl/>
        </w:rPr>
        <w:t>من أجل ا</w:t>
      </w:r>
      <w:r w:rsidRPr="00BF6320">
        <w:rPr>
          <w:rtl/>
        </w:rPr>
        <w:t xml:space="preserve">لاستعداد لمواجهة </w:t>
      </w:r>
      <w:r w:rsidR="00FC350D">
        <w:rPr>
          <w:rFonts w:hint="cs"/>
          <w:rtl/>
        </w:rPr>
        <w:t>الوباء</w:t>
      </w:r>
      <w:r w:rsidRPr="00BF6320">
        <w:rPr>
          <w:rtl/>
        </w:rPr>
        <w:t xml:space="preserve"> والاستجابة </w:t>
      </w:r>
      <w:r w:rsidR="00FC350D">
        <w:rPr>
          <w:rFonts w:hint="cs"/>
          <w:rtl/>
        </w:rPr>
        <w:t>له وذلك بت</w:t>
      </w:r>
      <w:r w:rsidRPr="00BF6320">
        <w:rPr>
          <w:rtl/>
        </w:rPr>
        <w:t xml:space="preserve">قاسم الممارسات الجيدة </w:t>
      </w:r>
      <w:r w:rsidR="00FC350D" w:rsidRPr="00BF6320">
        <w:rPr>
          <w:rtl/>
        </w:rPr>
        <w:t>و</w:t>
      </w:r>
      <w:r w:rsidR="00FC350D">
        <w:rPr>
          <w:rFonts w:hint="cs"/>
          <w:rtl/>
        </w:rPr>
        <w:t>الدعم</w:t>
      </w:r>
      <w:r w:rsidR="00FC350D" w:rsidRPr="00BF6320">
        <w:rPr>
          <w:rtl/>
        </w:rPr>
        <w:t xml:space="preserve"> </w:t>
      </w:r>
      <w:r w:rsidRPr="00BF6320">
        <w:rPr>
          <w:rtl/>
        </w:rPr>
        <w:t>الفني والموارد البشرية.</w:t>
      </w:r>
    </w:p>
    <w:p w:rsidR="00556E23" w:rsidRPr="00BF6320" w:rsidRDefault="00556E23">
      <w:pPr>
        <w:rPr>
          <w:noProof/>
          <w:rtl/>
          <w:lang w:bidi="ar-EG"/>
        </w:rPr>
      </w:pPr>
    </w:p>
    <w:p w:rsidR="00D24A15" w:rsidRPr="00BF6320" w:rsidRDefault="001D4978" w:rsidP="00182FBB">
      <w:pPr>
        <w:rPr>
          <w:b/>
          <w:bCs/>
          <w:noProof/>
          <w:color w:val="E46C0A"/>
          <w:rtl/>
          <w:lang w:bidi="ar-EG"/>
        </w:rPr>
      </w:pPr>
      <w:r w:rsidRPr="00BF6320">
        <w:rPr>
          <w:b/>
          <w:bCs/>
          <w:color w:val="E46C0A"/>
          <w:rtl/>
        </w:rPr>
        <w:t>تدخلات استجابة صندوق الأمم المتحدة للسكان</w:t>
      </w:r>
    </w:p>
    <w:p w:rsidR="00D24A15" w:rsidRPr="00BF6320" w:rsidRDefault="00D24A15" w:rsidP="00D24A15">
      <w:pPr>
        <w:rPr>
          <w:noProof/>
          <w:rtl/>
          <w:lang w:bidi="ar-EG"/>
        </w:rPr>
      </w:pPr>
    </w:p>
    <w:p w:rsidR="00D24A15" w:rsidRPr="00BF6320" w:rsidRDefault="00FB46E5" w:rsidP="00D32A83">
      <w:pPr>
        <w:pStyle w:val="ListParagraph"/>
        <w:numPr>
          <w:ilvl w:val="0"/>
          <w:numId w:val="1"/>
        </w:numPr>
        <w:rPr>
          <w:noProof/>
          <w:lang w:bidi="ar-EG"/>
        </w:rPr>
      </w:pPr>
      <w:r w:rsidRPr="00BF6320">
        <w:rPr>
          <w:rtl/>
        </w:rPr>
        <w:t>مضاعفة الجهود لضمان شراء وتوفير وإدارة و</w:t>
      </w:r>
      <w:r w:rsidR="00BB3864">
        <w:rPr>
          <w:rFonts w:hint="cs"/>
          <w:rtl/>
          <w:lang w:bidi="ar-EG"/>
        </w:rPr>
        <w:t>ال</w:t>
      </w:r>
      <w:r w:rsidRPr="00BF6320">
        <w:rPr>
          <w:rtl/>
        </w:rPr>
        <w:t xml:space="preserve">توزيع بشكل مناسب داخل البلاد </w:t>
      </w:r>
      <w:r w:rsidR="00BB3864">
        <w:rPr>
          <w:rFonts w:hint="cs"/>
          <w:rtl/>
        </w:rPr>
        <w:t xml:space="preserve">لكل </w:t>
      </w:r>
      <w:r w:rsidRPr="00BF6320">
        <w:rPr>
          <w:rtl/>
        </w:rPr>
        <w:t xml:space="preserve">ما يلزم من منتجات الصحة الجنسية والإنجابية (وسائل </w:t>
      </w:r>
      <w:r w:rsidR="00FC350D">
        <w:rPr>
          <w:rFonts w:hint="cs"/>
          <w:rtl/>
        </w:rPr>
        <w:t xml:space="preserve">تنظيم الأسرة </w:t>
      </w:r>
      <w:r w:rsidRPr="00BF6320">
        <w:rPr>
          <w:rtl/>
        </w:rPr>
        <w:t xml:space="preserve">الحديثة، </w:t>
      </w:r>
      <w:r w:rsidR="00FC350D">
        <w:rPr>
          <w:rFonts w:hint="cs"/>
          <w:rtl/>
        </w:rPr>
        <w:t xml:space="preserve">مستلزمات </w:t>
      </w:r>
      <w:r w:rsidRPr="00BF6320">
        <w:rPr>
          <w:rtl/>
        </w:rPr>
        <w:t>صحة الأم والوليد، ومضادات الفيروسات القهقرية لفيروس نقص المناعة البشرية)</w:t>
      </w:r>
      <w:r w:rsidR="00FC350D">
        <w:rPr>
          <w:rFonts w:hint="cs"/>
          <w:rtl/>
        </w:rPr>
        <w:t xml:space="preserve">، بما في ذلك </w:t>
      </w:r>
      <w:r w:rsidRPr="00BF6320">
        <w:rPr>
          <w:rtl/>
        </w:rPr>
        <w:t xml:space="preserve">مجموعات الصحة الإنجابية </w:t>
      </w:r>
      <w:r w:rsidR="00FC350D">
        <w:rPr>
          <w:rFonts w:hint="cs"/>
          <w:rtl/>
        </w:rPr>
        <w:t>ا</w:t>
      </w:r>
      <w:r w:rsidRPr="00BF6320">
        <w:rPr>
          <w:rtl/>
        </w:rPr>
        <w:t>لطار</w:t>
      </w:r>
      <w:r w:rsidR="00FC350D">
        <w:rPr>
          <w:rFonts w:hint="cs"/>
          <w:rtl/>
        </w:rPr>
        <w:t xml:space="preserve">ئة </w:t>
      </w:r>
      <w:r w:rsidRPr="00BF6320">
        <w:rPr>
          <w:rtl/>
        </w:rPr>
        <w:t>فى الأوضاع الإنسانية.</w:t>
      </w:r>
    </w:p>
    <w:p w:rsidR="000E105B" w:rsidRPr="00BF6320" w:rsidRDefault="000E105B" w:rsidP="00BF6320">
      <w:pPr>
        <w:rPr>
          <w:noProof/>
          <w:lang w:bidi="ar-EG"/>
        </w:rPr>
      </w:pPr>
    </w:p>
    <w:p w:rsidR="008D4638" w:rsidRPr="00BF6320" w:rsidRDefault="00674FE9" w:rsidP="00D32A83">
      <w:pPr>
        <w:pStyle w:val="ListParagraph"/>
        <w:numPr>
          <w:ilvl w:val="0"/>
          <w:numId w:val="1"/>
        </w:numPr>
        <w:rPr>
          <w:noProof/>
          <w:lang w:bidi="ar-EG"/>
        </w:rPr>
      </w:pPr>
      <w:r w:rsidRPr="00BF6320">
        <w:rPr>
          <w:rtl/>
        </w:rPr>
        <w:t>مواصلة الاستثمار فى سلسلة الإمداد الخاصة بالصحة الجنسية والإنجابية ومنها الحفظ</w:t>
      </w:r>
      <w:r w:rsidR="00FC350D">
        <w:rPr>
          <w:rFonts w:hint="cs"/>
          <w:rtl/>
        </w:rPr>
        <w:t xml:space="preserve"> </w:t>
      </w:r>
      <w:r w:rsidRPr="00BF6320">
        <w:rPr>
          <w:rtl/>
        </w:rPr>
        <w:t>و</w:t>
      </w:r>
      <w:r w:rsidR="00FC350D">
        <w:rPr>
          <w:rFonts w:hint="cs"/>
          <w:rtl/>
        </w:rPr>
        <w:t>ال</w:t>
      </w:r>
      <w:r w:rsidRPr="00BF6320">
        <w:rPr>
          <w:rtl/>
        </w:rPr>
        <w:t>تخزين</w:t>
      </w:r>
      <w:r w:rsidR="00FC350D">
        <w:rPr>
          <w:rFonts w:hint="cs"/>
          <w:rtl/>
        </w:rPr>
        <w:t xml:space="preserve"> </w:t>
      </w:r>
      <w:r w:rsidR="00FC350D" w:rsidRPr="00BF6320">
        <w:rPr>
          <w:rtl/>
        </w:rPr>
        <w:t>الملائم</w:t>
      </w:r>
      <w:r w:rsidRPr="00BF6320">
        <w:rPr>
          <w:rtl/>
        </w:rPr>
        <w:t xml:space="preserve"> </w:t>
      </w:r>
      <w:r w:rsidR="00FC350D">
        <w:rPr>
          <w:rFonts w:hint="cs"/>
          <w:rtl/>
        </w:rPr>
        <w:t>ل</w:t>
      </w:r>
      <w:r w:rsidRPr="00BF6320">
        <w:rPr>
          <w:rtl/>
        </w:rPr>
        <w:t>لسلع الخاصة بالصحة الجنسية</w:t>
      </w:r>
      <w:r w:rsidR="00BF6320">
        <w:rPr>
          <w:rFonts w:hint="cs"/>
          <w:rtl/>
        </w:rPr>
        <w:t xml:space="preserve"> </w:t>
      </w:r>
      <w:r w:rsidRPr="00BF6320">
        <w:rPr>
          <w:rtl/>
        </w:rPr>
        <w:t>والإنجابية.</w:t>
      </w:r>
    </w:p>
    <w:p w:rsidR="00B22D52" w:rsidRPr="00BF6320" w:rsidRDefault="00B22D52" w:rsidP="00BF6320">
      <w:pPr>
        <w:rPr>
          <w:noProof/>
          <w:lang w:bidi="ar-EG"/>
        </w:rPr>
      </w:pPr>
    </w:p>
    <w:p w:rsidR="00C02767" w:rsidRPr="00BF6320" w:rsidRDefault="00C02767" w:rsidP="00D32A83">
      <w:pPr>
        <w:pStyle w:val="ListParagraph"/>
        <w:numPr>
          <w:ilvl w:val="0"/>
          <w:numId w:val="1"/>
        </w:numPr>
        <w:rPr>
          <w:noProof/>
          <w:lang w:bidi="ar-EG"/>
        </w:rPr>
      </w:pPr>
      <w:r w:rsidRPr="00BF6320">
        <w:rPr>
          <w:rtl/>
        </w:rPr>
        <w:t xml:space="preserve">النظر بعين الاعتبار فى </w:t>
      </w:r>
      <w:r w:rsidR="002606D6" w:rsidRPr="00BF6320">
        <w:rPr>
          <w:rtl/>
        </w:rPr>
        <w:t>ت</w:t>
      </w:r>
      <w:r w:rsidR="002606D6">
        <w:rPr>
          <w:rFonts w:hint="cs"/>
          <w:rtl/>
        </w:rPr>
        <w:t>وفير</w:t>
      </w:r>
      <w:r w:rsidR="002606D6" w:rsidRPr="00BF6320">
        <w:rPr>
          <w:rtl/>
        </w:rPr>
        <w:t xml:space="preserve"> </w:t>
      </w:r>
      <w:r w:rsidRPr="00BF6320">
        <w:rPr>
          <w:rtl/>
        </w:rPr>
        <w:t>الملابس الواقية ومعدات الحماية الشخصية للعاملين بمجال الصحة (القفازات والأقنعة والعباءات والصابون ومعقم اليدين وما إل</w:t>
      </w:r>
      <w:r w:rsidR="00142463">
        <w:rPr>
          <w:rFonts w:hint="cs"/>
          <w:rtl/>
        </w:rPr>
        <w:t>ى ذلك</w:t>
      </w:r>
      <w:r w:rsidRPr="00BF6320">
        <w:rPr>
          <w:rtl/>
        </w:rPr>
        <w:t>) للإدارة السريرية لكوفيد 19.</w:t>
      </w:r>
    </w:p>
    <w:p w:rsidR="00674FE9" w:rsidRPr="00BF6320" w:rsidRDefault="00C368BB" w:rsidP="003C508A">
      <w:pPr>
        <w:pStyle w:val="ListParagraph"/>
        <w:bidi w:val="0"/>
        <w:ind w:left="360"/>
        <w:rPr>
          <w:noProof/>
          <w:lang w:bidi="ar-EG"/>
        </w:rPr>
      </w:pPr>
      <w:hyperlink r:id="rId8" w:history="1">
        <w:r w:rsidR="00640DD5" w:rsidRPr="00BF6320">
          <w:rPr>
            <w:rStyle w:val="Hyperlink"/>
          </w:rPr>
          <w:t>https://www.who.int/emergencies/diseases/novel-coronavirus-2019/technicalguidance/infectionprevention-and-control</w:t>
        </w:r>
      </w:hyperlink>
    </w:p>
    <w:p w:rsidR="00BF6320" w:rsidRDefault="00BF6320" w:rsidP="00BF6320">
      <w:pPr>
        <w:rPr>
          <w:noProof/>
          <w:lang w:bidi="ar-EG"/>
        </w:rPr>
      </w:pPr>
    </w:p>
    <w:p w:rsidR="00C02767" w:rsidRPr="00BF6320" w:rsidRDefault="00D0198B" w:rsidP="00D32A83">
      <w:pPr>
        <w:pStyle w:val="ListParagraph"/>
        <w:numPr>
          <w:ilvl w:val="0"/>
          <w:numId w:val="1"/>
        </w:numPr>
        <w:rPr>
          <w:noProof/>
          <w:lang w:bidi="ar-EG"/>
        </w:rPr>
      </w:pPr>
      <w:r w:rsidRPr="00BF6320">
        <w:rPr>
          <w:rtl/>
        </w:rPr>
        <w:t xml:space="preserve">النظر بعين الاعتبار فى </w:t>
      </w:r>
      <w:r w:rsidR="002606D6" w:rsidRPr="00BF6320">
        <w:rPr>
          <w:rtl/>
        </w:rPr>
        <w:t>ت</w:t>
      </w:r>
      <w:r w:rsidR="002606D6">
        <w:rPr>
          <w:rFonts w:hint="cs"/>
          <w:rtl/>
          <w:lang w:bidi="ar-EG"/>
        </w:rPr>
        <w:t>وفير</w:t>
      </w:r>
      <w:r w:rsidR="002606D6" w:rsidRPr="00BF6320">
        <w:rPr>
          <w:rtl/>
        </w:rPr>
        <w:t xml:space="preserve"> </w:t>
      </w:r>
      <w:r w:rsidRPr="00BF6320">
        <w:rPr>
          <w:rtl/>
        </w:rPr>
        <w:t>منتجات مثل مواد النظافة</w:t>
      </w:r>
      <w:r w:rsidR="002606D6">
        <w:rPr>
          <w:rFonts w:hint="cs"/>
          <w:rtl/>
        </w:rPr>
        <w:t xml:space="preserve"> والصحة الشخصية </w:t>
      </w:r>
      <w:r w:rsidRPr="00BF6320">
        <w:rPr>
          <w:rtl/>
        </w:rPr>
        <w:t xml:space="preserve">الأساسية (مثل الفوط الصحية والصابون ومعقم اليدين وما إلى ذلك) للعاملات </w:t>
      </w:r>
      <w:r w:rsidR="002606D6">
        <w:rPr>
          <w:rFonts w:hint="cs"/>
          <w:rtl/>
        </w:rPr>
        <w:t xml:space="preserve">في مجال </w:t>
      </w:r>
      <w:r w:rsidRPr="00BF6320">
        <w:rPr>
          <w:rtl/>
        </w:rPr>
        <w:t>الصح</w:t>
      </w:r>
      <w:r w:rsidR="002606D6">
        <w:rPr>
          <w:rFonts w:hint="cs"/>
          <w:rtl/>
        </w:rPr>
        <w:t>ة</w:t>
      </w:r>
      <w:r w:rsidRPr="00BF6320">
        <w:rPr>
          <w:rtl/>
        </w:rPr>
        <w:t xml:space="preserve"> والنساء والفتيات خاصة ممن يتم عزلهن للوقاية والفحص والعلاج.</w:t>
      </w:r>
    </w:p>
    <w:p w:rsidR="00913652" w:rsidRPr="00BF6320" w:rsidRDefault="00913652" w:rsidP="00BF6320">
      <w:pPr>
        <w:rPr>
          <w:noProof/>
          <w:lang w:bidi="ar-EG"/>
        </w:rPr>
      </w:pPr>
    </w:p>
    <w:p w:rsidR="00224C21" w:rsidRPr="00BF6320" w:rsidRDefault="006C60FD" w:rsidP="00D32A83">
      <w:pPr>
        <w:pStyle w:val="ListParagraph"/>
        <w:numPr>
          <w:ilvl w:val="0"/>
          <w:numId w:val="1"/>
        </w:numPr>
      </w:pPr>
      <w:r w:rsidRPr="00BF6320">
        <w:rPr>
          <w:rtl/>
        </w:rPr>
        <w:t xml:space="preserve">مراقبة مستويات مخزون </w:t>
      </w:r>
      <w:r w:rsidR="001C4BCB">
        <w:rPr>
          <w:rFonts w:hint="cs"/>
          <w:rtl/>
        </w:rPr>
        <w:t>وسائل تنظيم الأسرة</w:t>
      </w:r>
      <w:r w:rsidRPr="00BF6320">
        <w:rPr>
          <w:rtl/>
        </w:rPr>
        <w:t xml:space="preserve"> باستخدام نظام معلومات الإدارة اللوجستية (</w:t>
      </w:r>
      <w:r w:rsidRPr="00BF6320">
        <w:t>LMIS</w:t>
      </w:r>
      <w:r w:rsidRPr="00BF6320">
        <w:rPr>
          <w:rtl/>
        </w:rPr>
        <w:t>)</w:t>
      </w:r>
      <w:r w:rsidR="00BB3864">
        <w:rPr>
          <w:rFonts w:hint="cs"/>
          <w:rtl/>
        </w:rPr>
        <w:t xml:space="preserve"> </w:t>
      </w:r>
      <w:r w:rsidRPr="00BF6320">
        <w:rPr>
          <w:rtl/>
        </w:rPr>
        <w:t xml:space="preserve">والنظر فى السماح </w:t>
      </w:r>
      <w:r w:rsidR="001C4BCB">
        <w:rPr>
          <w:rFonts w:hint="cs"/>
          <w:rtl/>
        </w:rPr>
        <w:t>ب</w:t>
      </w:r>
      <w:r w:rsidRPr="00BF6320">
        <w:rPr>
          <w:rtl/>
        </w:rPr>
        <w:t>رفع مستوى المخزون لضمان استمرار توافر ما يكفى</w:t>
      </w:r>
      <w:r w:rsidR="00BB3864">
        <w:rPr>
          <w:rFonts w:hint="cs"/>
          <w:rtl/>
        </w:rPr>
        <w:t xml:space="preserve"> </w:t>
      </w:r>
      <w:r w:rsidRPr="00BF6320">
        <w:rPr>
          <w:rtl/>
        </w:rPr>
        <w:t xml:space="preserve">من وسائل </w:t>
      </w:r>
      <w:r w:rsidR="001C4BCB">
        <w:rPr>
          <w:rFonts w:hint="cs"/>
          <w:rtl/>
        </w:rPr>
        <w:t>تنظيم الأسرة</w:t>
      </w:r>
      <w:r w:rsidRPr="00BF6320">
        <w:rPr>
          <w:rtl/>
        </w:rPr>
        <w:t>.</w:t>
      </w:r>
    </w:p>
    <w:p w:rsidR="00BA7265" w:rsidRPr="00BF6320" w:rsidRDefault="00BA7265" w:rsidP="00BF6320">
      <w:pPr>
        <w:rPr>
          <w:noProof/>
          <w:lang w:bidi="ar-EG"/>
        </w:rPr>
      </w:pPr>
    </w:p>
    <w:p w:rsidR="0012100D" w:rsidRPr="00BF6320" w:rsidRDefault="0012100D" w:rsidP="00D32A83">
      <w:pPr>
        <w:pStyle w:val="ListParagraph"/>
        <w:numPr>
          <w:ilvl w:val="0"/>
          <w:numId w:val="1"/>
        </w:numPr>
      </w:pPr>
      <w:r w:rsidRPr="00BF6320">
        <w:rPr>
          <w:rtl/>
        </w:rPr>
        <w:t>تجديد وتحديث جهود إدارة المخزون لتحديد: المخزون الحالي (</w:t>
      </w:r>
      <w:r w:rsidR="001C4BCB">
        <w:rPr>
          <w:rFonts w:hint="cs"/>
          <w:rtl/>
        </w:rPr>
        <w:t xml:space="preserve">من وسائل تنظيم الأسرة </w:t>
      </w:r>
      <w:r w:rsidRPr="00BF6320">
        <w:rPr>
          <w:rtl/>
        </w:rPr>
        <w:t>و</w:t>
      </w:r>
      <w:r w:rsidR="001C4BCB">
        <w:rPr>
          <w:rFonts w:hint="cs"/>
          <w:rtl/>
        </w:rPr>
        <w:t xml:space="preserve">مجموعات رعاية </w:t>
      </w:r>
      <w:r w:rsidRPr="00BF6320">
        <w:rPr>
          <w:rtl/>
        </w:rPr>
        <w:t xml:space="preserve">صحة الأم والوليد وفيروس نقص المناعة البشرية والصحة الإنجابية </w:t>
      </w:r>
      <w:r w:rsidR="001C4BCB">
        <w:rPr>
          <w:rFonts w:hint="cs"/>
          <w:rtl/>
        </w:rPr>
        <w:t xml:space="preserve">الطارئة </w:t>
      </w:r>
      <w:r w:rsidRPr="00BF6320">
        <w:rPr>
          <w:rtl/>
        </w:rPr>
        <w:t xml:space="preserve">والتى تشمل </w:t>
      </w:r>
      <w:r w:rsidR="001C4BCB">
        <w:rPr>
          <w:rFonts w:hint="cs"/>
          <w:rtl/>
        </w:rPr>
        <w:t>وسائل تنظيم الأسرة ال</w:t>
      </w:r>
      <w:r w:rsidRPr="00BF6320">
        <w:rPr>
          <w:rtl/>
        </w:rPr>
        <w:t xml:space="preserve">مصنفة </w:t>
      </w:r>
      <w:r w:rsidR="001C4BCB">
        <w:rPr>
          <w:rFonts w:hint="cs"/>
          <w:rtl/>
        </w:rPr>
        <w:t>ب</w:t>
      </w:r>
      <w:r w:rsidRPr="00BF6320">
        <w:rPr>
          <w:rtl/>
        </w:rPr>
        <w:t xml:space="preserve">حسب </w:t>
      </w:r>
      <w:r w:rsidR="001C4BCB">
        <w:rPr>
          <w:rFonts w:hint="cs"/>
          <w:rtl/>
        </w:rPr>
        <w:t>نوع</w:t>
      </w:r>
      <w:r w:rsidRPr="00BF6320">
        <w:rPr>
          <w:rtl/>
        </w:rPr>
        <w:t xml:space="preserve"> </w:t>
      </w:r>
      <w:r w:rsidR="001C4BCB">
        <w:rPr>
          <w:rFonts w:hint="cs"/>
          <w:rtl/>
        </w:rPr>
        <w:t>ال</w:t>
      </w:r>
      <w:r w:rsidRPr="00BF6320">
        <w:rPr>
          <w:rtl/>
        </w:rPr>
        <w:t>وسيلة)؛ والمخزونات المتداولة (</w:t>
      </w:r>
      <w:r w:rsidR="001C4BCB">
        <w:rPr>
          <w:rFonts w:hint="cs"/>
          <w:rtl/>
        </w:rPr>
        <w:t xml:space="preserve">المخزونات المنتظر تسليمها </w:t>
      </w:r>
      <w:r w:rsidRPr="00BF6320">
        <w:rPr>
          <w:rtl/>
        </w:rPr>
        <w:t>و</w:t>
      </w:r>
      <w:r w:rsidR="001C4BCB">
        <w:rPr>
          <w:rFonts w:hint="cs"/>
          <w:rtl/>
        </w:rPr>
        <w:t xml:space="preserve">التي </w:t>
      </w:r>
      <w:r w:rsidRPr="00BF6320">
        <w:rPr>
          <w:rtl/>
        </w:rPr>
        <w:t xml:space="preserve">من المقرر </w:t>
      </w:r>
      <w:r w:rsidR="001C4BCB">
        <w:rPr>
          <w:rFonts w:hint="cs"/>
          <w:rtl/>
        </w:rPr>
        <w:t xml:space="preserve">وصولها </w:t>
      </w:r>
      <w:r w:rsidRPr="00BF6320">
        <w:rPr>
          <w:rtl/>
        </w:rPr>
        <w:t>و</w:t>
      </w:r>
      <w:r w:rsidR="001C4BCB">
        <w:rPr>
          <w:rFonts w:hint="cs"/>
          <w:rtl/>
        </w:rPr>
        <w:t>مكان وميعاد وصولها)</w:t>
      </w:r>
      <w:r w:rsidRPr="00BF6320">
        <w:rPr>
          <w:rtl/>
        </w:rPr>
        <w:t xml:space="preserve">  وتوقعات الاستهلاك الشهرية الحالية وإشراك الموردين لفهم قيود التوريد والإمداد والاحتياجات لتعديل خطط التوزيع.</w:t>
      </w:r>
    </w:p>
    <w:p w:rsidR="00C61C64" w:rsidRPr="00BF6320" w:rsidRDefault="00C61C64" w:rsidP="00BF6320">
      <w:pPr>
        <w:rPr>
          <w:noProof/>
          <w:rtl/>
          <w:lang w:bidi="ar-EG"/>
        </w:rPr>
      </w:pPr>
    </w:p>
    <w:p w:rsidR="00F6130C" w:rsidRPr="00D32A83" w:rsidRDefault="00F6130C" w:rsidP="00D32A83">
      <w:pPr>
        <w:pStyle w:val="ListParagraph"/>
        <w:numPr>
          <w:ilvl w:val="0"/>
          <w:numId w:val="1"/>
        </w:numPr>
      </w:pPr>
      <w:r w:rsidRPr="00D32A83">
        <w:rPr>
          <w:rtl/>
        </w:rPr>
        <w:t>استخدام نظام معلومات الإدارة اللوجيستية ومصادر البيانات الأخرى ذات الصلة على المستوى الوطنى بالتنسيق مع السلطات والجهات الوطنية المعنية وأى جه</w:t>
      </w:r>
      <w:r w:rsidR="00161057" w:rsidRPr="00D32A83">
        <w:rPr>
          <w:rFonts w:hint="cs"/>
          <w:rtl/>
        </w:rPr>
        <w:t>و</w:t>
      </w:r>
      <w:r w:rsidRPr="00D32A83">
        <w:rPr>
          <w:rtl/>
        </w:rPr>
        <w:t>د/ آلي</w:t>
      </w:r>
      <w:r w:rsidR="00161057" w:rsidRPr="00D32A83">
        <w:rPr>
          <w:rFonts w:hint="cs"/>
          <w:rtl/>
        </w:rPr>
        <w:t>ات</w:t>
      </w:r>
      <w:r w:rsidRPr="00D32A83">
        <w:rPr>
          <w:rtl/>
        </w:rPr>
        <w:t xml:space="preserve"> </w:t>
      </w:r>
      <w:r w:rsidR="00161057" w:rsidRPr="00D32A83">
        <w:rPr>
          <w:rFonts w:hint="cs"/>
          <w:rtl/>
        </w:rPr>
        <w:t>للتن</w:t>
      </w:r>
      <w:r w:rsidRPr="00D32A83">
        <w:rPr>
          <w:rtl/>
        </w:rPr>
        <w:t xml:space="preserve">سيق موجودة داخل الدولة (على سبيل المثال فى سياق شبكة </w:t>
      </w:r>
      <w:r w:rsidR="00A6047A" w:rsidRPr="00D32A83">
        <w:rPr>
          <w:rFonts w:ascii="TimesNewRomanPSMT" w:hAnsi="TimesNewRomanPSMT" w:cs="TimesNewRomanPSMT"/>
          <w:sz w:val="22"/>
          <w:szCs w:val="22"/>
        </w:rPr>
        <w:t>Visibility and Analytics Network</w:t>
      </w:r>
      <w:r w:rsidR="00A6047A" w:rsidRPr="00D32A83" w:rsidDel="00A6047A">
        <w:rPr>
          <w:rtl/>
        </w:rPr>
        <w:t xml:space="preserve"> </w:t>
      </w:r>
      <w:r w:rsidRPr="00D32A83">
        <w:rPr>
          <w:rtl/>
        </w:rPr>
        <w:t>).</w:t>
      </w:r>
    </w:p>
    <w:p w:rsidR="00706071" w:rsidRPr="00D32A83" w:rsidRDefault="00706071" w:rsidP="00BF6320">
      <w:pPr>
        <w:rPr>
          <w:noProof/>
          <w:rtl/>
          <w:lang w:bidi="ar-EG"/>
        </w:rPr>
      </w:pPr>
    </w:p>
    <w:p w:rsidR="002C144A" w:rsidRPr="00BF6320" w:rsidRDefault="000A7621" w:rsidP="00D32A83">
      <w:pPr>
        <w:pStyle w:val="ListParagraph"/>
        <w:numPr>
          <w:ilvl w:val="0"/>
          <w:numId w:val="1"/>
        </w:numPr>
      </w:pPr>
      <w:r w:rsidRPr="00D32A83">
        <w:rPr>
          <w:rtl/>
        </w:rPr>
        <w:t>مراجعة إجراءات توزيع التوريدات للمستفيدين من البرنامج</w:t>
      </w:r>
      <w:r w:rsidRPr="00BF6320">
        <w:rPr>
          <w:rtl/>
        </w:rPr>
        <w:t xml:space="preserve"> وتحديثها عند الضرورة</w:t>
      </w:r>
      <w:r w:rsidR="006259A9">
        <w:rPr>
          <w:rFonts w:hint="cs"/>
          <w:rtl/>
        </w:rPr>
        <w:t xml:space="preserve"> </w:t>
      </w:r>
      <w:r w:rsidRPr="00BF6320">
        <w:rPr>
          <w:rtl/>
        </w:rPr>
        <w:t>(لمكاتب</w:t>
      </w:r>
      <w:r w:rsidR="00A6047A">
        <w:rPr>
          <w:rFonts w:hint="cs"/>
          <w:rtl/>
        </w:rPr>
        <w:t xml:space="preserve"> صندوق الأمم المتحدة للسكان على مستوى البلدان </w:t>
      </w:r>
      <w:r w:rsidRPr="00BF6320">
        <w:rPr>
          <w:rtl/>
        </w:rPr>
        <w:t>التى ي</w:t>
      </w:r>
      <w:r w:rsidR="00A6047A">
        <w:rPr>
          <w:rFonts w:hint="cs"/>
          <w:rtl/>
        </w:rPr>
        <w:t xml:space="preserve">قدم </w:t>
      </w:r>
      <w:r w:rsidRPr="00BF6320">
        <w:rPr>
          <w:rtl/>
        </w:rPr>
        <w:t xml:space="preserve">فيها مستلزمات الصحة الإنجابية، </w:t>
      </w:r>
      <w:r w:rsidR="00A6047A">
        <w:rPr>
          <w:rFonts w:hint="cs"/>
          <w:rtl/>
        </w:rPr>
        <w:t>بما في ذلك وسائل تنظيم الأسرة</w:t>
      </w:r>
      <w:r w:rsidRPr="00BF6320">
        <w:rPr>
          <w:rtl/>
        </w:rPr>
        <w:t>).</w:t>
      </w:r>
    </w:p>
    <w:p w:rsidR="00F76C9C" w:rsidRPr="00BF6320" w:rsidRDefault="00F76C9C" w:rsidP="00BF6320">
      <w:pPr>
        <w:rPr>
          <w:noProof/>
          <w:rtl/>
          <w:lang w:bidi="ar-EG"/>
        </w:rPr>
      </w:pPr>
    </w:p>
    <w:p w:rsidR="00F76C9C" w:rsidRPr="00BF6320" w:rsidRDefault="002B6352" w:rsidP="00D32A83">
      <w:pPr>
        <w:pStyle w:val="ListParagraph"/>
        <w:numPr>
          <w:ilvl w:val="0"/>
          <w:numId w:val="1"/>
        </w:numPr>
      </w:pPr>
      <w:r w:rsidRPr="00BF6320">
        <w:rPr>
          <w:rtl/>
        </w:rPr>
        <w:t>مناصرة و</w:t>
      </w:r>
      <w:r w:rsidR="00FF2D4F">
        <w:rPr>
          <w:rFonts w:hint="cs"/>
          <w:rtl/>
          <w:lang w:bidi="ar-EG"/>
        </w:rPr>
        <w:t xml:space="preserve">تعزيز تنظيم الأسرة والمباعدة بين الولادات </w:t>
      </w:r>
      <w:r w:rsidRPr="00BF6320">
        <w:rPr>
          <w:rtl/>
        </w:rPr>
        <w:t xml:space="preserve">عن طريق الإمداد بوسائل </w:t>
      </w:r>
      <w:r w:rsidR="00FF2D4F">
        <w:rPr>
          <w:rFonts w:hint="cs"/>
          <w:rtl/>
        </w:rPr>
        <w:t xml:space="preserve">تنظيم الأسرة </w:t>
      </w:r>
      <w:r w:rsidRPr="00BF6320">
        <w:rPr>
          <w:rtl/>
        </w:rPr>
        <w:t>الحديثة المناسبة</w:t>
      </w:r>
      <w:r w:rsidR="006259A9">
        <w:rPr>
          <w:rFonts w:hint="cs"/>
          <w:rtl/>
        </w:rPr>
        <w:t xml:space="preserve"> </w:t>
      </w:r>
      <w:r w:rsidRPr="00BF6320">
        <w:rPr>
          <w:rtl/>
        </w:rPr>
        <w:t>وتقديم المشورة ل</w:t>
      </w:r>
      <w:r w:rsidR="00FF2D4F">
        <w:rPr>
          <w:rFonts w:hint="cs"/>
          <w:rtl/>
        </w:rPr>
        <w:t xml:space="preserve">دعم </w:t>
      </w:r>
      <w:r w:rsidRPr="00BF6320">
        <w:rPr>
          <w:rtl/>
        </w:rPr>
        <w:t>استعداد العملاء واستمرار</w:t>
      </w:r>
      <w:r w:rsidR="00FF2D4F">
        <w:rPr>
          <w:rFonts w:hint="cs"/>
          <w:rtl/>
        </w:rPr>
        <w:t>هم في إتباع تنظيم الأسرة</w:t>
      </w:r>
      <w:r w:rsidRPr="00BF6320">
        <w:rPr>
          <w:rtl/>
        </w:rPr>
        <w:t xml:space="preserve"> فى حالة أصبح التنقل والوصول إلى الخدمات العادية محدودين.</w:t>
      </w:r>
    </w:p>
    <w:p w:rsidR="006E3A51" w:rsidRPr="00BF6320" w:rsidRDefault="006E3A51" w:rsidP="00BF6320">
      <w:pPr>
        <w:rPr>
          <w:noProof/>
          <w:rtl/>
          <w:lang w:bidi="ar-EG"/>
        </w:rPr>
      </w:pPr>
    </w:p>
    <w:p w:rsidR="006E3A51" w:rsidRPr="00BF6320" w:rsidRDefault="00D95BBE" w:rsidP="00D32A83">
      <w:pPr>
        <w:pStyle w:val="ListParagraph"/>
        <w:numPr>
          <w:ilvl w:val="0"/>
          <w:numId w:val="1"/>
        </w:numPr>
      </w:pPr>
      <w:r w:rsidRPr="00BF6320">
        <w:rPr>
          <w:rtl/>
        </w:rPr>
        <w:t>دعم وزارة الصحة لتوفير الفحص عبر الإنترنت والتعليم و</w:t>
      </w:r>
      <w:r w:rsidR="00FF2D4F">
        <w:rPr>
          <w:rFonts w:hint="cs"/>
          <w:rtl/>
        </w:rPr>
        <w:t>ال</w:t>
      </w:r>
      <w:r w:rsidRPr="00BF6320">
        <w:rPr>
          <w:rtl/>
        </w:rPr>
        <w:t xml:space="preserve">خدمات </w:t>
      </w:r>
      <w:r w:rsidR="00FF2D4F">
        <w:rPr>
          <w:rFonts w:hint="cs"/>
          <w:rtl/>
        </w:rPr>
        <w:t>الإ</w:t>
      </w:r>
      <w:r w:rsidRPr="00BF6320">
        <w:rPr>
          <w:rtl/>
        </w:rPr>
        <w:t>ستشارية خاصة بالصحة الإنجابية و</w:t>
      </w:r>
      <w:r w:rsidR="00FF2D4F">
        <w:rPr>
          <w:rFonts w:hint="cs"/>
          <w:rtl/>
        </w:rPr>
        <w:t xml:space="preserve">تنظيم الأسرة </w:t>
      </w:r>
      <w:r w:rsidRPr="00BF6320">
        <w:rPr>
          <w:rtl/>
        </w:rPr>
        <w:t>باستخدام الهواتف المحمولة مثل رسائل الواتساب (</w:t>
      </w:r>
      <w:r w:rsidRPr="00BF6320">
        <w:t>WhatsApp</w:t>
      </w:r>
      <w:r w:rsidRPr="00BF6320">
        <w:rPr>
          <w:rtl/>
        </w:rPr>
        <w:t>) وما إلى ذلك فى البلدان التى لديها عبء عال من كوفيد 19.</w:t>
      </w:r>
    </w:p>
    <w:p w:rsidR="00A704CF" w:rsidRPr="00BF6320" w:rsidRDefault="00A704CF" w:rsidP="00BF6320">
      <w:pPr>
        <w:rPr>
          <w:noProof/>
          <w:rtl/>
          <w:lang w:bidi="ar-EG"/>
        </w:rPr>
      </w:pPr>
    </w:p>
    <w:p w:rsidR="00A704CF" w:rsidRPr="00BF6320" w:rsidRDefault="00CD7D5D" w:rsidP="00D32A83">
      <w:pPr>
        <w:pStyle w:val="ListParagraph"/>
        <w:numPr>
          <w:ilvl w:val="0"/>
          <w:numId w:val="1"/>
        </w:numPr>
      </w:pPr>
      <w:r w:rsidRPr="00BF6320">
        <w:rPr>
          <w:rtl/>
        </w:rPr>
        <w:t xml:space="preserve">تعزيز الشراكة مع مقدمى الرعاية الصحية من القطاع الخاص لتقديم المشورة وخدمات </w:t>
      </w:r>
      <w:r w:rsidR="00FF2D4F">
        <w:rPr>
          <w:rFonts w:hint="cs"/>
          <w:rtl/>
        </w:rPr>
        <w:t>تنظيم الأسرة</w:t>
      </w:r>
      <w:r w:rsidRPr="00BF6320">
        <w:rPr>
          <w:rtl/>
        </w:rPr>
        <w:t xml:space="preserve"> لتخفيف الضغط على أنظمة الصحة العامة.</w:t>
      </w:r>
    </w:p>
    <w:p w:rsidR="00CD7D5D" w:rsidRPr="00BF6320" w:rsidRDefault="00CD7D5D" w:rsidP="00BF6320">
      <w:pPr>
        <w:rPr>
          <w:noProof/>
          <w:rtl/>
          <w:lang w:bidi="ar-EG"/>
        </w:rPr>
      </w:pPr>
    </w:p>
    <w:p w:rsidR="00CD7D5D" w:rsidRPr="00BF6320" w:rsidRDefault="007E5F21" w:rsidP="008D3951">
      <w:pPr>
        <w:pStyle w:val="ListParagraph"/>
        <w:numPr>
          <w:ilvl w:val="0"/>
          <w:numId w:val="1"/>
        </w:numPr>
      </w:pPr>
      <w:r w:rsidRPr="00BF6320">
        <w:rPr>
          <w:rtl/>
        </w:rPr>
        <w:t>تعزيز دور قطاع الصحة الأولية وبرامج تمكين المجتمع لتحويل توزيع السلع من الإعدادات السريرية إلى المجتمع.</w:t>
      </w:r>
    </w:p>
    <w:p w:rsidR="000A44DB" w:rsidRPr="00BF6320" w:rsidRDefault="000A44DB" w:rsidP="00BF6320">
      <w:pPr>
        <w:rPr>
          <w:noProof/>
          <w:rtl/>
          <w:lang w:bidi="ar-EG"/>
        </w:rPr>
      </w:pPr>
    </w:p>
    <w:p w:rsidR="000A44DB" w:rsidRPr="00BF6320" w:rsidRDefault="005D3062" w:rsidP="008D3951">
      <w:pPr>
        <w:pStyle w:val="ListParagraph"/>
        <w:numPr>
          <w:ilvl w:val="0"/>
          <w:numId w:val="1"/>
        </w:numPr>
      </w:pPr>
      <w:r w:rsidRPr="00BF6320">
        <w:rPr>
          <w:rtl/>
        </w:rPr>
        <w:t>الدعوة إلى نهج السوق الكلى لتعزيز التنسيق بين مقدمى الخدمات من القطاعات العام وغير الهادف إلى الربح والهادف إلى الربح لتحسين استخدام المنتجات والخدمات الحالية لتلبية احتياجات السكان بشكل أفضل</w:t>
      </w:r>
      <w:r w:rsidRPr="00BF6320">
        <w:t>.</w:t>
      </w:r>
    </w:p>
    <w:p w:rsidR="006C60FD" w:rsidRPr="00BF6320" w:rsidRDefault="006C60FD" w:rsidP="00BF6320">
      <w:pPr>
        <w:rPr>
          <w:noProof/>
          <w:rtl/>
          <w:lang w:bidi="ar-EG"/>
        </w:rPr>
      </w:pPr>
    </w:p>
    <w:sectPr w:rsidR="006C60FD" w:rsidRPr="00BF6320" w:rsidSect="00556E23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BB" w:rsidRDefault="00C368BB" w:rsidP="00556E23">
      <w:r>
        <w:separator/>
      </w:r>
    </w:p>
  </w:endnote>
  <w:endnote w:type="continuationSeparator" w:id="0">
    <w:p w:rsidR="00C368BB" w:rsidRDefault="00C368BB" w:rsidP="0055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23" w:rsidRDefault="00783BA9" w:rsidP="00556E23">
    <w:pPr>
      <w:pStyle w:val="Footer"/>
      <w:tabs>
        <w:tab w:val="clear" w:pos="4153"/>
        <w:tab w:val="clear" w:pos="8306"/>
      </w:tabs>
      <w:jc w:val="right"/>
    </w:pPr>
    <w:r>
      <w:fldChar w:fldCharType="begin"/>
    </w:r>
    <w:r w:rsidR="00673B0F">
      <w:instrText xml:space="preserve"> PAGE   \* MERGEFORMAT </w:instrText>
    </w:r>
    <w:r>
      <w:fldChar w:fldCharType="separate"/>
    </w:r>
    <w:r w:rsidR="00DE2B0C">
      <w:rPr>
        <w:noProof/>
        <w:rtl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BB" w:rsidRDefault="00C368BB" w:rsidP="00556E23">
      <w:r>
        <w:separator/>
      </w:r>
    </w:p>
  </w:footnote>
  <w:footnote w:type="continuationSeparator" w:id="0">
    <w:p w:rsidR="00C368BB" w:rsidRDefault="00C368BB" w:rsidP="0055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23" w:rsidRPr="00556E23" w:rsidRDefault="00556E23" w:rsidP="00E46435">
    <w:pPr>
      <w:pStyle w:val="Header"/>
      <w:tabs>
        <w:tab w:val="clear" w:pos="4153"/>
        <w:tab w:val="clear" w:pos="8306"/>
      </w:tabs>
      <w:rPr>
        <w:i/>
        <w:iCs/>
        <w:color w:val="365F92"/>
        <w:sz w:val="20"/>
        <w:szCs w:val="20"/>
        <w:rtl/>
        <w:lang w:bidi="ar-EG"/>
      </w:rPr>
    </w:pPr>
    <w:r w:rsidRPr="00556E23">
      <w:rPr>
        <w:rFonts w:hint="cs"/>
        <w:i/>
        <w:iCs/>
        <w:noProof/>
        <w:color w:val="365F92"/>
        <w:sz w:val="20"/>
        <w:szCs w:val="20"/>
        <w:rtl/>
      </w:rPr>
      <w:drawing>
        <wp:inline distT="0" distB="0" distL="0" distR="0">
          <wp:extent cx="608734" cy="284779"/>
          <wp:effectExtent l="19050" t="0" r="866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79" cy="287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6320">
      <w:rPr>
        <w:rFonts w:ascii="Arial-ItalicMT" w:hAnsiTheme="minorHAnsi" w:cs="Arial-ItalicMT" w:hint="cs"/>
        <w:i/>
        <w:iCs/>
        <w:color w:val="365F92"/>
        <w:sz w:val="16"/>
        <w:szCs w:val="16"/>
        <w:rtl/>
      </w:rPr>
      <w:t xml:space="preserve"> </w:t>
    </w:r>
    <w:r w:rsidR="00E46435" w:rsidRPr="008A7FC9">
      <w:rPr>
        <w:rFonts w:ascii="Arial-ItalicMT" w:hAnsiTheme="minorHAnsi" w:cs="Arial-ItalicMT" w:hint="cs"/>
        <w:i/>
        <w:iCs/>
        <w:color w:val="365F92"/>
        <w:sz w:val="16"/>
        <w:szCs w:val="16"/>
        <w:rtl/>
      </w:rPr>
      <w:t>مرض فيروس كورونا كوفيد (</w:t>
    </w:r>
    <w:r w:rsidR="00E46435" w:rsidRPr="008A7FC9">
      <w:rPr>
        <w:rFonts w:ascii="Arial-ItalicMT" w:hAnsiTheme="minorHAnsi" w:cs="Arial-ItalicMT"/>
        <w:i/>
        <w:iCs/>
        <w:color w:val="365F92"/>
        <w:sz w:val="16"/>
        <w:szCs w:val="16"/>
      </w:rPr>
      <w:t>COVID-19</w:t>
    </w:r>
    <w:r w:rsidR="00E46435" w:rsidRPr="008A7FC9">
      <w:rPr>
        <w:rFonts w:ascii="Arial-ItalicMT" w:hAnsiTheme="minorHAnsi" w:cs="Arial-ItalicMT" w:hint="cs"/>
        <w:i/>
        <w:iCs/>
        <w:color w:val="365F92"/>
        <w:sz w:val="16"/>
        <w:szCs w:val="16"/>
        <w:rtl/>
      </w:rPr>
      <w:t xml:space="preserve">) الاستعداد والاستجابة </w:t>
    </w:r>
    <w:r w:rsidR="00E46435" w:rsidRPr="008A7FC9">
      <w:rPr>
        <w:rFonts w:ascii="Arial-ItalicMT" w:hAnsiTheme="minorHAnsi" w:cs="Arial-ItalicMT"/>
        <w:i/>
        <w:iCs/>
        <w:color w:val="365F92"/>
        <w:sz w:val="16"/>
        <w:szCs w:val="16"/>
        <w:rtl/>
      </w:rPr>
      <w:t>–</w:t>
    </w:r>
    <w:r w:rsidR="00E46435" w:rsidRPr="008A7FC9">
      <w:rPr>
        <w:rFonts w:ascii="Arial-ItalicMT" w:hAnsiTheme="minorHAnsi" w:cs="Arial-ItalicMT" w:hint="cs"/>
        <w:i/>
        <w:iCs/>
        <w:color w:val="365F92"/>
        <w:sz w:val="16"/>
        <w:szCs w:val="16"/>
        <w:rtl/>
      </w:rPr>
      <w:t xml:space="preserve"> الموجزات الفنية لصندوق الأمم المتحدة للسكان نسخة</w:t>
    </w:r>
    <w:r w:rsidR="005C4040">
      <w:rPr>
        <w:rFonts w:ascii="Arial-ItalicMT" w:hAnsiTheme="minorHAnsi" w:cs="Arial-ItalicMT" w:hint="cs"/>
        <w:i/>
        <w:iCs/>
        <w:color w:val="365F92"/>
        <w:sz w:val="16"/>
        <w:szCs w:val="16"/>
        <w:rtl/>
      </w:rPr>
      <w:t xml:space="preserve"> </w:t>
    </w:r>
    <w:r w:rsidR="005C4040">
      <w:rPr>
        <w:rFonts w:asciiTheme="minorHAnsi" w:hAnsiTheme="minorHAnsi" w:cs="Arial-ItalicMT"/>
        <w:i/>
        <w:iCs/>
        <w:color w:val="365F92"/>
        <w:sz w:val="16"/>
        <w:szCs w:val="16"/>
      </w:rPr>
      <w:t>V</w:t>
    </w:r>
    <w:r w:rsidR="005C4040">
      <w:rPr>
        <w:rFonts w:asciiTheme="minorHAnsi" w:hAnsiTheme="minorHAnsi" w:cs="Arial-ItalicMT" w:hint="cs"/>
        <w:i/>
        <w:iCs/>
        <w:color w:val="365F92"/>
        <w:sz w:val="16"/>
        <w:szCs w:val="16"/>
        <w:rtl/>
        <w:lang w:bidi="ar-EG"/>
      </w:rPr>
      <w:t xml:space="preserve"> </w:t>
    </w:r>
    <w:r w:rsidR="00E46435" w:rsidRPr="008A7FC9">
      <w:rPr>
        <w:rFonts w:ascii="Arial-ItalicMT" w:hAnsiTheme="minorHAnsi" w:cs="Arial-ItalicMT" w:hint="cs"/>
        <w:i/>
        <w:iCs/>
        <w:color w:val="365F92"/>
        <w:sz w:val="16"/>
        <w:szCs w:val="16"/>
        <w:rtl/>
      </w:rPr>
      <w:t xml:space="preserve"> 23 آذار/ مارس _2020</w:t>
    </w:r>
  </w:p>
  <w:p w:rsidR="00556E23" w:rsidRPr="00556E23" w:rsidRDefault="00556E23" w:rsidP="00556E23">
    <w:pPr>
      <w:pStyle w:val="Header"/>
      <w:tabs>
        <w:tab w:val="clear" w:pos="4153"/>
        <w:tab w:val="clear" w:pos="8306"/>
      </w:tabs>
      <w:rPr>
        <w:sz w:val="20"/>
        <w:szCs w:val="20"/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4B9"/>
    <w:multiLevelType w:val="hybridMultilevel"/>
    <w:tmpl w:val="BAC4987A"/>
    <w:lvl w:ilvl="0" w:tplc="0078680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04"/>
    <w:rsid w:val="0000394D"/>
    <w:rsid w:val="00021957"/>
    <w:rsid w:val="000254A7"/>
    <w:rsid w:val="00046702"/>
    <w:rsid w:val="000475FD"/>
    <w:rsid w:val="000A44DB"/>
    <w:rsid w:val="000A7621"/>
    <w:rsid w:val="000E105B"/>
    <w:rsid w:val="000E602D"/>
    <w:rsid w:val="0012100D"/>
    <w:rsid w:val="00127833"/>
    <w:rsid w:val="00142463"/>
    <w:rsid w:val="00157B50"/>
    <w:rsid w:val="00161057"/>
    <w:rsid w:val="00182FBB"/>
    <w:rsid w:val="001A114F"/>
    <w:rsid w:val="001A1486"/>
    <w:rsid w:val="001A49AD"/>
    <w:rsid w:val="001C4BCB"/>
    <w:rsid w:val="001D4978"/>
    <w:rsid w:val="001D7367"/>
    <w:rsid w:val="00216D52"/>
    <w:rsid w:val="00224C21"/>
    <w:rsid w:val="002606D6"/>
    <w:rsid w:val="002A2B0B"/>
    <w:rsid w:val="002B6352"/>
    <w:rsid w:val="002C144A"/>
    <w:rsid w:val="002D7AB2"/>
    <w:rsid w:val="002E2DC8"/>
    <w:rsid w:val="003B2803"/>
    <w:rsid w:val="003C508A"/>
    <w:rsid w:val="00464911"/>
    <w:rsid w:val="004B4CC0"/>
    <w:rsid w:val="004C1CD0"/>
    <w:rsid w:val="004C6C19"/>
    <w:rsid w:val="004D22D3"/>
    <w:rsid w:val="0050244D"/>
    <w:rsid w:val="00556E23"/>
    <w:rsid w:val="00585494"/>
    <w:rsid w:val="005C4040"/>
    <w:rsid w:val="005D3062"/>
    <w:rsid w:val="005F79B4"/>
    <w:rsid w:val="00610BF8"/>
    <w:rsid w:val="006259A9"/>
    <w:rsid w:val="006367EC"/>
    <w:rsid w:val="00640DD5"/>
    <w:rsid w:val="006713E2"/>
    <w:rsid w:val="00673B0F"/>
    <w:rsid w:val="00674FE9"/>
    <w:rsid w:val="0068277E"/>
    <w:rsid w:val="00683FFF"/>
    <w:rsid w:val="006A2665"/>
    <w:rsid w:val="006B5E04"/>
    <w:rsid w:val="006C60FD"/>
    <w:rsid w:val="006E3A51"/>
    <w:rsid w:val="00701FA4"/>
    <w:rsid w:val="00706071"/>
    <w:rsid w:val="00727578"/>
    <w:rsid w:val="00762DAF"/>
    <w:rsid w:val="00783BA9"/>
    <w:rsid w:val="00793CDF"/>
    <w:rsid w:val="007A3527"/>
    <w:rsid w:val="007A3AA2"/>
    <w:rsid w:val="007B0301"/>
    <w:rsid w:val="007C2174"/>
    <w:rsid w:val="007E0E71"/>
    <w:rsid w:val="007E12E4"/>
    <w:rsid w:val="007E3639"/>
    <w:rsid w:val="007E5F21"/>
    <w:rsid w:val="00801E00"/>
    <w:rsid w:val="00802953"/>
    <w:rsid w:val="0081226B"/>
    <w:rsid w:val="0081516F"/>
    <w:rsid w:val="00837122"/>
    <w:rsid w:val="00890007"/>
    <w:rsid w:val="008C0D17"/>
    <w:rsid w:val="008C4BFD"/>
    <w:rsid w:val="008D32A6"/>
    <w:rsid w:val="008D3951"/>
    <w:rsid w:val="008D4638"/>
    <w:rsid w:val="008E798E"/>
    <w:rsid w:val="00902A7C"/>
    <w:rsid w:val="00913652"/>
    <w:rsid w:val="00937C03"/>
    <w:rsid w:val="00944C20"/>
    <w:rsid w:val="00946C29"/>
    <w:rsid w:val="00953C09"/>
    <w:rsid w:val="00980F01"/>
    <w:rsid w:val="00A11A9D"/>
    <w:rsid w:val="00A16E04"/>
    <w:rsid w:val="00A6047A"/>
    <w:rsid w:val="00A704CF"/>
    <w:rsid w:val="00A70E82"/>
    <w:rsid w:val="00A72E8A"/>
    <w:rsid w:val="00A80A30"/>
    <w:rsid w:val="00A87A88"/>
    <w:rsid w:val="00A922D3"/>
    <w:rsid w:val="00AD7F15"/>
    <w:rsid w:val="00AF139E"/>
    <w:rsid w:val="00B06FFC"/>
    <w:rsid w:val="00B22D52"/>
    <w:rsid w:val="00B37E30"/>
    <w:rsid w:val="00B466C4"/>
    <w:rsid w:val="00B67842"/>
    <w:rsid w:val="00BA5DA7"/>
    <w:rsid w:val="00BA7265"/>
    <w:rsid w:val="00BB3864"/>
    <w:rsid w:val="00BB7CE2"/>
    <w:rsid w:val="00BB7E3A"/>
    <w:rsid w:val="00BD6D2D"/>
    <w:rsid w:val="00BF6320"/>
    <w:rsid w:val="00C02767"/>
    <w:rsid w:val="00C176B6"/>
    <w:rsid w:val="00C368BB"/>
    <w:rsid w:val="00C55498"/>
    <w:rsid w:val="00C61C64"/>
    <w:rsid w:val="00CA6619"/>
    <w:rsid w:val="00CC302D"/>
    <w:rsid w:val="00CD3D74"/>
    <w:rsid w:val="00CD7D5D"/>
    <w:rsid w:val="00CE5CFB"/>
    <w:rsid w:val="00D0198B"/>
    <w:rsid w:val="00D03C13"/>
    <w:rsid w:val="00D06FA8"/>
    <w:rsid w:val="00D24A15"/>
    <w:rsid w:val="00D32A83"/>
    <w:rsid w:val="00D57072"/>
    <w:rsid w:val="00D5766B"/>
    <w:rsid w:val="00D82B4E"/>
    <w:rsid w:val="00D95BBE"/>
    <w:rsid w:val="00DE2B0C"/>
    <w:rsid w:val="00E1456F"/>
    <w:rsid w:val="00E27833"/>
    <w:rsid w:val="00E40766"/>
    <w:rsid w:val="00E46435"/>
    <w:rsid w:val="00EA7510"/>
    <w:rsid w:val="00EC7540"/>
    <w:rsid w:val="00EF4E43"/>
    <w:rsid w:val="00F33FF3"/>
    <w:rsid w:val="00F6130C"/>
    <w:rsid w:val="00F74B60"/>
    <w:rsid w:val="00F76C9C"/>
    <w:rsid w:val="00FB46E5"/>
    <w:rsid w:val="00FB579F"/>
    <w:rsid w:val="00FC350D"/>
    <w:rsid w:val="00FF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10654-EF89-4BFB-B295-94038CC4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B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E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23"/>
  </w:style>
  <w:style w:type="paragraph" w:styleId="Footer">
    <w:name w:val="footer"/>
    <w:basedOn w:val="Normal"/>
    <w:link w:val="FooterChar"/>
    <w:uiPriority w:val="99"/>
    <w:unhideWhenUsed/>
    <w:rsid w:val="00556E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23"/>
  </w:style>
  <w:style w:type="table" w:styleId="TableGrid">
    <w:name w:val="Table Grid"/>
    <w:basedOn w:val="TableNormal"/>
    <w:uiPriority w:val="59"/>
    <w:rsid w:val="00556E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6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E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456F"/>
    <w:pPr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/technical%20guidance/infectionprevention-and-contr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emergencies/diseases/novel-coronavirus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Alaa Ahmed</dc:creator>
  <cp:lastModifiedBy>Samir Aldarabi</cp:lastModifiedBy>
  <cp:revision>2</cp:revision>
  <dcterms:created xsi:type="dcterms:W3CDTF">2020-03-27T08:38:00Z</dcterms:created>
  <dcterms:modified xsi:type="dcterms:W3CDTF">2020-03-27T08:38:00Z</dcterms:modified>
</cp:coreProperties>
</file>